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4"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2"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6275" cy="84772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43450" cy="977392"/>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6"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7"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tab/>
      </w:r>
    </w:p>
    <w:p w:rsidR="00000000" w:rsidDel="00000000" w:rsidP="00000000" w:rsidRDefault="00000000" w:rsidRPr="00000000" w14:paraId="00000012">
      <w:pPr>
        <w:tabs>
          <w:tab w:val="left" w:leader="none" w:pos="6264"/>
        </w:tabs>
        <w:rPr/>
      </w:pPr>
      <w:r w:rsidDel="00000000" w:rsidR="00000000" w:rsidRPr="00000000">
        <w:rPr>
          <w:rtl w:val="0"/>
        </w:rPr>
      </w:r>
    </w:p>
    <w:p w:rsidR="00000000" w:rsidDel="00000000" w:rsidP="00000000" w:rsidRDefault="00000000" w:rsidRPr="00000000" w14:paraId="00000013">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75.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60"/>
        <w:gridCol w:w="6915"/>
        <w:tblGridChange w:id="0">
          <w:tblGrid>
            <w:gridCol w:w="2160"/>
            <w:gridCol w:w="691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4">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6">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7">
            <w:pPr>
              <w:rPr>
                <w:b w:val="1"/>
                <w:i w:val="1"/>
              </w:rPr>
            </w:pPr>
            <w:r w:rsidDel="00000000" w:rsidR="00000000" w:rsidRPr="00000000">
              <w:rPr>
                <w:b w:val="1"/>
                <w:i w:val="1"/>
                <w:rtl w:val="0"/>
              </w:rPr>
              <w:t xml:space="preserve">Ενότητα 4: Μαθησιακή εξέλιξη: από την πρώιμη πρωτοβάθμια, στην ανώτερη πρωτοβάθμια και στην κατώτερη δευτεροβάθμια εκπαίδευση πληροφορικής</w:t>
            </w:r>
          </w:p>
        </w:tc>
      </w:tr>
      <w:tr>
        <w:trPr>
          <w:cantSplit w:val="0"/>
          <w:trHeight w:val="417" w:hRule="atLeast"/>
          <w:tblHeader w:val="0"/>
        </w:trPr>
        <w:tc>
          <w:tcPr/>
          <w:p w:rsidR="00000000" w:rsidDel="00000000" w:rsidP="00000000" w:rsidRDefault="00000000" w:rsidRPr="00000000" w14:paraId="00000018">
            <w:pPr>
              <w:rPr/>
            </w:pPr>
            <w:r w:rsidDel="00000000" w:rsidR="00000000" w:rsidRPr="00000000">
              <w:rPr>
                <w:rtl w:val="0"/>
              </w:rPr>
              <w:t xml:space="preserve">Μονάδα</w:t>
            </w:r>
          </w:p>
        </w:tc>
        <w:tc>
          <w:tcPr/>
          <w:p w:rsidR="00000000" w:rsidDel="00000000" w:rsidP="00000000" w:rsidRDefault="00000000" w:rsidRPr="00000000" w14:paraId="00000019">
            <w:pPr>
              <w:rPr/>
            </w:pPr>
            <w:r w:rsidDel="00000000" w:rsidR="00000000" w:rsidRPr="00000000">
              <w:rPr>
                <w:rtl w:val="0"/>
              </w:rPr>
              <w:t xml:space="preserve">4.1: Τομείς και ικανότητες πληροφορικής, από την προοπτική της ΕΕ</w:t>
            </w:r>
          </w:p>
        </w:tc>
      </w:tr>
      <w:tr>
        <w:trPr>
          <w:cantSplit w:val="0"/>
          <w:trHeight w:val="409" w:hRule="atLeast"/>
          <w:tblHeader w:val="0"/>
        </w:trPr>
        <w:tc>
          <w:tcPr/>
          <w:p w:rsidR="00000000" w:rsidDel="00000000" w:rsidP="00000000" w:rsidRDefault="00000000" w:rsidRPr="00000000" w14:paraId="0000001A">
            <w:pPr>
              <w:rPr/>
            </w:pPr>
            <w:r w:rsidDel="00000000" w:rsidR="00000000" w:rsidRPr="00000000">
              <w:rPr>
                <w:rtl w:val="0"/>
              </w:rPr>
              <w:t xml:space="preserve">Ομάδα-στόχος</w:t>
            </w:r>
          </w:p>
        </w:tc>
        <w:tc>
          <w:tcPr/>
          <w:p w:rsidR="00000000" w:rsidDel="00000000" w:rsidP="00000000" w:rsidRDefault="00000000" w:rsidRPr="00000000" w14:paraId="0000001B">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 </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Διάρκεια</w:t>
            </w:r>
          </w:p>
        </w:tc>
        <w:tc>
          <w:tcPr/>
          <w:p w:rsidR="00000000" w:rsidDel="00000000" w:rsidP="00000000" w:rsidRDefault="00000000" w:rsidRPr="00000000" w14:paraId="0000001D">
            <w:pPr>
              <w:rPr/>
            </w:pPr>
            <w:r w:rsidDel="00000000" w:rsidR="00000000" w:rsidRPr="00000000">
              <w:rPr>
                <w:rtl w:val="0"/>
              </w:rPr>
              <w:t xml:space="preserve">150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Προαπαιτούμενα</w:t>
            </w:r>
          </w:p>
        </w:tc>
        <w:tc>
          <w:tcPr/>
          <w:p w:rsidR="00000000" w:rsidDel="00000000" w:rsidP="00000000" w:rsidRDefault="00000000" w:rsidRPr="00000000" w14:paraId="0000001F">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20">
            <w:pPr>
              <w:rPr/>
            </w:pPr>
            <w:r w:rsidDel="00000000" w:rsidR="00000000" w:rsidRPr="00000000">
              <w:rPr>
                <w:rtl w:val="0"/>
              </w:rPr>
              <w:t xml:space="preserve">ECTS</w:t>
            </w:r>
          </w:p>
        </w:tc>
        <w:tc>
          <w:tcPr/>
          <w:p w:rsidR="00000000" w:rsidDel="00000000" w:rsidP="00000000" w:rsidRDefault="00000000" w:rsidRPr="00000000" w14:paraId="00000021">
            <w:pPr>
              <w:rPr/>
            </w:pPr>
            <w:r w:rsidDel="00000000" w:rsidR="00000000" w:rsidRPr="00000000">
              <w:rPr>
                <w:rtl w:val="0"/>
              </w:rPr>
              <w:t xml:space="preserve">0,10</w:t>
            </w:r>
          </w:p>
        </w:tc>
      </w:tr>
    </w:tbl>
    <w:p w:rsidR="00000000" w:rsidDel="00000000" w:rsidP="00000000" w:rsidRDefault="00000000" w:rsidRPr="00000000" w14:paraId="00000022">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3">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5">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6">
            <w:pPr>
              <w:rPr/>
            </w:pPr>
            <w:r w:rsidDel="00000000" w:rsidR="00000000" w:rsidRPr="00000000">
              <w:rPr>
                <w:b w:val="1"/>
                <w:rtl w:val="0"/>
              </w:rPr>
              <w:t xml:space="preserve">Να περιγράφουν τους κύριους στόχους και τις προτεραιότητες του πλαισίου ψηφιακών ικανοτήτων </w:t>
            </w:r>
            <w:r w:rsidDel="00000000" w:rsidR="00000000" w:rsidRPr="00000000">
              <w:rPr>
                <w:rtl w:val="0"/>
              </w:rPr>
              <w:t xml:space="preserve">και του σχεδίου δράσης για την ψηφιακή εκπαίδευση 2021-2027, όπως περιγράφονται από την ΕΕ.  </w:t>
            </w:r>
          </w:p>
        </w:tc>
      </w:tr>
      <w:tr>
        <w:trPr>
          <w:cantSplit w:val="0"/>
          <w:trHeight w:val="417" w:hRule="atLeast"/>
          <w:tblHeader w:val="0"/>
        </w:trPr>
        <w:tc>
          <w:tcPr/>
          <w:p w:rsidR="00000000" w:rsidDel="00000000" w:rsidP="00000000" w:rsidRDefault="00000000" w:rsidRPr="00000000" w14:paraId="00000027">
            <w:pPr>
              <w:rPr/>
            </w:pPr>
            <w:r w:rsidDel="00000000" w:rsidR="00000000" w:rsidRPr="00000000">
              <w:rPr>
                <w:rtl w:val="0"/>
              </w:rPr>
              <w:t xml:space="preserve">2</w:t>
            </w:r>
          </w:p>
        </w:tc>
        <w:tc>
          <w:tcPr/>
          <w:p w:rsidR="00000000" w:rsidDel="00000000" w:rsidP="00000000" w:rsidRDefault="00000000" w:rsidRPr="00000000" w14:paraId="00000028">
            <w:pPr>
              <w:rPr/>
            </w:pPr>
            <w:r w:rsidDel="00000000" w:rsidR="00000000" w:rsidRPr="00000000">
              <w:rPr>
                <w:b w:val="1"/>
                <w:rtl w:val="0"/>
              </w:rPr>
              <w:t xml:space="preserve">Να συνοψίζουν τα βασικά ευρήματα της έκθεσης της ΕΕ σχετικά με την αντιμετώπιση του χάσματος μεταξύ των φύλων</w:t>
            </w:r>
            <w:r w:rsidDel="00000000" w:rsidR="00000000" w:rsidRPr="00000000">
              <w:rPr>
                <w:rtl w:val="0"/>
              </w:rPr>
              <w:t xml:space="preserve"> στην εκπαίδευση STEM και να χρησιμοποιούν τα ευρήματα για τον σχεδιασμό μαθημάτων Πληροφορικής χωρίς αποκλεισμούς φύλου.</w:t>
            </w:r>
          </w:p>
          <w:p w:rsidR="00000000" w:rsidDel="00000000" w:rsidP="00000000" w:rsidRDefault="00000000" w:rsidRPr="00000000" w14:paraId="00000029">
            <w:pPr>
              <w:rPr/>
            </w:pPr>
            <w:r w:rsidDel="00000000" w:rsidR="00000000" w:rsidRPr="00000000">
              <w:rPr>
                <w:rtl w:val="0"/>
              </w:rPr>
            </w:r>
          </w:p>
        </w:tc>
      </w:tr>
    </w:tbl>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B">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Μάθηση μέσω της δράσης</w:t>
            </w:r>
          </w:p>
        </w:tc>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6">
            <w:pPr>
              <w:jc w:val="left"/>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E">
            <w:pPr>
              <w:jc w:val="center"/>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43">
            <w:pPr>
              <w:rPr>
                <w:b w:val="0"/>
              </w:rPr>
            </w:pPr>
            <w:r w:rsidDel="00000000" w:rsidR="00000000" w:rsidRPr="00000000">
              <w:rPr>
                <w:b w:val="0"/>
                <w:rtl w:val="0"/>
              </w:rPr>
              <w:t xml:space="preserve">Απαιτούμενο υλικό</w:t>
            </w:r>
          </w:p>
        </w:tc>
        <w:tc>
          <w:tcPr/>
          <w:p w:rsidR="00000000" w:rsidDel="00000000" w:rsidP="00000000" w:rsidRDefault="00000000" w:rsidRPr="00000000" w14:paraId="00000044">
            <w:pPr>
              <w:rPr/>
            </w:pPr>
            <w:r w:rsidDel="00000000" w:rsidR="00000000" w:rsidRPr="00000000">
              <w:rPr>
                <w:rtl w:val="0"/>
              </w:rPr>
              <w:t xml:space="preserve">Για την παράδοση αυτού του μαθήματος απαιτούνται:</w:t>
            </w:r>
          </w:p>
          <w:p w:rsidR="00000000" w:rsidDel="00000000" w:rsidP="00000000" w:rsidRDefault="00000000" w:rsidRPr="00000000" w14:paraId="00000045">
            <w:pPr>
              <w:numPr>
                <w:ilvl w:val="0"/>
                <w:numId w:val="10"/>
              </w:numPr>
              <w:ind w:left="720" w:hanging="360"/>
              <w:rPr>
                <w:u w:val="none"/>
              </w:rPr>
            </w:pPr>
            <w:r w:rsidDel="00000000" w:rsidR="00000000" w:rsidRPr="00000000">
              <w:rPr>
                <w:rtl w:val="0"/>
              </w:rPr>
              <w:t xml:space="preserve">Φορητός υπολογιστής, beamer και σύνδεση στο διαδίκτυο</w:t>
            </w:r>
            <w:r w:rsidDel="00000000" w:rsidR="00000000" w:rsidRPr="00000000">
              <w:rPr>
                <w:rtl w:val="0"/>
              </w:rPr>
            </w:r>
          </w:p>
          <w:p w:rsidR="00000000" w:rsidDel="00000000" w:rsidP="00000000" w:rsidRDefault="00000000" w:rsidRPr="00000000" w14:paraId="00000046">
            <w:pPr>
              <w:ind w:left="720" w:firstLine="0"/>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7">
            <w:pPr>
              <w:rPr>
                <w:b w:val="0"/>
              </w:rPr>
            </w:pPr>
            <w:r w:rsidDel="00000000" w:rsidR="00000000" w:rsidRPr="00000000">
              <w:rPr>
                <w:b w:val="0"/>
                <w:rtl w:val="0"/>
              </w:rPr>
              <w:t xml:space="preserve">Πρόσθετοι πόροι</w:t>
            </w:r>
          </w:p>
        </w:tc>
        <w:tc>
          <w:tcPr/>
          <w:p w:rsidR="00000000" w:rsidDel="00000000" w:rsidP="00000000" w:rsidRDefault="00000000" w:rsidRPr="00000000" w14:paraId="00000048">
            <w:pPr>
              <w:rPr/>
            </w:pPr>
            <w:r w:rsidDel="00000000" w:rsidR="00000000" w:rsidRPr="00000000">
              <w:rPr>
                <w:rtl w:val="0"/>
              </w:rPr>
              <w:t xml:space="preserve">Για το μάθημα και για την ατομική μελέτη ο βασικός πόρος είναι: </w:t>
            </w:r>
          </w:p>
          <w:p w:rsidR="00000000" w:rsidDel="00000000" w:rsidP="00000000" w:rsidRDefault="00000000" w:rsidRPr="00000000" w14:paraId="00000049">
            <w:pPr>
              <w:numPr>
                <w:ilvl w:val="0"/>
                <w:numId w:val="3"/>
              </w:numPr>
              <w:ind w:left="720" w:hanging="360"/>
              <w:rPr>
                <w:b w:val="1"/>
              </w:rPr>
            </w:pPr>
            <w:r w:rsidDel="00000000" w:rsidR="00000000" w:rsidRPr="00000000">
              <w:rPr>
                <w:b w:val="1"/>
                <w:rtl w:val="0"/>
              </w:rPr>
              <w:t xml:space="preserve">Το πλαίσιο ψηφιακών ικανοτήτων και το σχέδιο δράσης για την ψηφιακή εκπαίδευση 2021-2027  </w:t>
            </w:r>
            <w:r w:rsidDel="00000000" w:rsidR="00000000" w:rsidRPr="00000000">
              <w:rPr>
                <w:rtl w:val="0"/>
              </w:rPr>
              <w:t xml:space="preserve">(σύνδεσμος: </w:t>
            </w:r>
            <w:hyperlink r:id="rId11">
              <w:r w:rsidDel="00000000" w:rsidR="00000000" w:rsidRPr="00000000">
                <w:rPr>
                  <w:color w:val="1155cc"/>
                  <w:u w:val="single"/>
                  <w:rtl w:val="0"/>
                </w:rPr>
                <w:t xml:space="preserve">ΕΔΩ</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Εδώ μπορείτε να βρείτε μερικά ακόμη βίντεο σχετικά με τα εργαλεία για την κατάρτιση και για να τα μοιραστείτε με τους εκπαιδευόμενους/τις εκπαιδευόμενες:</w:t>
            </w:r>
          </w:p>
          <w:p w:rsidR="00000000" w:rsidDel="00000000" w:rsidP="00000000" w:rsidRDefault="00000000" w:rsidRPr="00000000" w14:paraId="0000004C">
            <w:pPr>
              <w:numPr>
                <w:ilvl w:val="0"/>
                <w:numId w:val="8"/>
              </w:numPr>
              <w:spacing w:after="0" w:lineRule="auto"/>
              <w:ind w:left="720" w:hanging="360"/>
              <w:rPr>
                <w:sz w:val="22"/>
                <w:szCs w:val="22"/>
              </w:rPr>
            </w:pPr>
            <w:r w:rsidDel="00000000" w:rsidR="00000000" w:rsidRPr="00000000">
              <w:rPr>
                <w:b w:val="1"/>
                <w:rtl w:val="0"/>
              </w:rPr>
              <w:t xml:space="preserve">Η ευρωπαϊκή ατζέντα δεξιοτήτων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D">
            <w:pPr>
              <w:numPr>
                <w:ilvl w:val="1"/>
                <w:numId w:val="8"/>
              </w:numPr>
              <w:spacing w:after="0" w:before="0" w:lineRule="auto"/>
              <w:ind w:left="1440" w:hanging="360"/>
              <w:rPr/>
            </w:pPr>
            <w:r w:rsidDel="00000000" w:rsidR="00000000" w:rsidRPr="00000000">
              <w:rPr>
                <w:rtl w:val="0"/>
              </w:rPr>
              <w:t xml:space="preserve">Το ευρωπαϊκό θεματολόγιο για τις δεξιότητες είναι ένα πενταετές σχέδιο που θα βοηθήσει τα άτομα και τις επιχειρήσεις να αναπτύξουν περισσότερες και καλύτερες δεξιότητες και να τις αξιοποιήσουν αποτελεσματικά. Το πλήρες κείμενο είναι ελεύθερα διαθέσιμο στο διαδίκτυο. (Σύνδεσμος: </w:t>
            </w:r>
            <w:hyperlink r:id="rId12">
              <w:r w:rsidDel="00000000" w:rsidR="00000000" w:rsidRPr="00000000">
                <w:rPr>
                  <w:color w:val="1155cc"/>
                  <w:u w:val="single"/>
                  <w:rtl w:val="0"/>
                </w:rPr>
                <w:t xml:space="preserve">ΕΔΩ</w:t>
              </w:r>
            </w:hyperlink>
            <w:r w:rsidDel="00000000" w:rsidR="00000000" w:rsidRPr="00000000">
              <w:rPr>
                <w:rtl w:val="0"/>
              </w:rPr>
              <w:t xml:space="preserve">)</w:t>
            </w:r>
          </w:p>
          <w:p w:rsidR="00000000" w:rsidDel="00000000" w:rsidP="00000000" w:rsidRDefault="00000000" w:rsidRPr="00000000" w14:paraId="0000004E">
            <w:pPr>
              <w:numPr>
                <w:ilvl w:val="0"/>
                <w:numId w:val="8"/>
              </w:numPr>
              <w:spacing w:after="0" w:lineRule="auto"/>
              <w:ind w:left="720" w:hanging="360"/>
              <w:rPr>
                <w:sz w:val="22"/>
                <w:szCs w:val="22"/>
              </w:rPr>
            </w:pPr>
            <w:r w:rsidDel="00000000" w:rsidR="00000000" w:rsidRPr="00000000">
              <w:rPr>
                <w:b w:val="1"/>
                <w:rtl w:val="0"/>
              </w:rPr>
              <w:t xml:space="preserve">Πλαίσιο ψηφιακής επάρκειας - έκδοση 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F">
            <w:pPr>
              <w:numPr>
                <w:ilvl w:val="1"/>
                <w:numId w:val="8"/>
              </w:numPr>
              <w:spacing w:after="0" w:before="0" w:lineRule="auto"/>
              <w:ind w:left="1440" w:hanging="360"/>
              <w:rPr/>
            </w:pPr>
            <w:r w:rsidDel="00000000" w:rsidR="00000000" w:rsidRPr="00000000">
              <w:rPr>
                <w:rtl w:val="0"/>
              </w:rPr>
              <w:t xml:space="preserve">Η προηγούμενη έκδοση του πλαισίου Digi Competence με οκτώ επίπεδα επάρκειας και παραδείγματα χρήσης (2017). Το πλήρες έγγραφο είναι διαθέσιμο στο διαδίκτυο. (Σύνδεσμος </w:t>
            </w:r>
            <w:hyperlink r:id="rId13">
              <w:r w:rsidDel="00000000" w:rsidR="00000000" w:rsidRPr="00000000">
                <w:rPr>
                  <w:color w:val="1155cc"/>
                  <w:u w:val="single"/>
                  <w:rtl w:val="0"/>
                </w:rPr>
                <w:t xml:space="preserve">ΕΔΩ</w:t>
              </w:r>
            </w:hyperlink>
            <w:r w:rsidDel="00000000" w:rsidR="00000000" w:rsidRPr="00000000">
              <w:rPr>
                <w:rtl w:val="0"/>
              </w:rPr>
              <w:t xml:space="preserve">) </w:t>
            </w:r>
          </w:p>
          <w:p w:rsidR="00000000" w:rsidDel="00000000" w:rsidP="00000000" w:rsidRDefault="00000000" w:rsidRPr="00000000" w14:paraId="00000050">
            <w:pPr>
              <w:numPr>
                <w:ilvl w:val="0"/>
                <w:numId w:val="8"/>
              </w:numPr>
              <w:spacing w:after="0" w:lineRule="auto"/>
              <w:ind w:left="720" w:hanging="360"/>
              <w:rPr>
                <w:sz w:val="22"/>
                <w:szCs w:val="22"/>
              </w:rPr>
            </w:pPr>
            <w:r w:rsidDel="00000000" w:rsidR="00000000" w:rsidRPr="00000000">
              <w:rPr>
                <w:b w:val="1"/>
                <w:rtl w:val="0"/>
              </w:rPr>
              <w:t xml:space="preserve">Το επίπεδο των ικανοτήτων Digi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1">
            <w:pPr>
              <w:numPr>
                <w:ilvl w:val="1"/>
                <w:numId w:val="8"/>
              </w:numPr>
              <w:spacing w:after="0" w:before="0" w:lineRule="auto"/>
              <w:ind w:left="1440" w:hanging="360"/>
              <w:rPr/>
            </w:pPr>
            <w:r w:rsidDel="00000000" w:rsidR="00000000" w:rsidRPr="00000000">
              <w:rPr>
                <w:rtl w:val="0"/>
              </w:rPr>
              <w:t xml:space="preserve">Ένα πρακτικό και σαφές infographic που δείχνει και εξηγεί τα 8 επίπεδα ικανοτήτων. (Σύνδεσμος </w:t>
            </w:r>
            <w:hyperlink r:id="rId14">
              <w:r w:rsidDel="00000000" w:rsidR="00000000" w:rsidRPr="00000000">
                <w:rPr>
                  <w:color w:val="1155cc"/>
                  <w:u w:val="single"/>
                  <w:rtl w:val="0"/>
                </w:rPr>
                <w:t xml:space="preserve">ΕΔΩ</w:t>
              </w:r>
            </w:hyperlink>
            <w:r w:rsidDel="00000000" w:rsidR="00000000" w:rsidRPr="00000000">
              <w:rPr>
                <w:rtl w:val="0"/>
              </w:rPr>
              <w:t xml:space="preserve">)</w:t>
            </w:r>
          </w:p>
          <w:p w:rsidR="00000000" w:rsidDel="00000000" w:rsidP="00000000" w:rsidRDefault="00000000" w:rsidRPr="00000000" w14:paraId="0000005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2"/>
                <w:szCs w:val="22"/>
              </w:rPr>
            </w:pPr>
            <w:r w:rsidDel="00000000" w:rsidR="00000000" w:rsidRPr="00000000">
              <w:rPr>
                <w:b w:val="1"/>
                <w:rtl w:val="0"/>
              </w:rPr>
              <w:t xml:space="preserve">Πλαίσιο ψηφιακής επάρκειας </w:t>
            </w:r>
            <w:r w:rsidDel="00000000" w:rsidR="00000000" w:rsidRPr="00000000">
              <w:rPr>
                <w:rtl w:val="0"/>
              </w:rPr>
              <w:t xml:space="preserve">2</w:t>
            </w:r>
            <w:r w:rsidDel="00000000" w:rsidR="00000000" w:rsidRPr="00000000">
              <w:rPr>
                <w:b w:val="1"/>
                <w:rtl w:val="0"/>
              </w:rPr>
              <w:t xml:space="preserve">.2</w:t>
            </w:r>
            <w:r w:rsidDel="00000000" w:rsidR="00000000" w:rsidRPr="00000000">
              <w:rPr>
                <w:rtl w:val="0"/>
              </w:rPr>
            </w:r>
          </w:p>
          <w:p w:rsidR="00000000" w:rsidDel="00000000" w:rsidP="00000000" w:rsidRDefault="00000000" w:rsidRPr="00000000" w14:paraId="00000053">
            <w:pPr>
              <w:numPr>
                <w:ilvl w:val="1"/>
                <w:numId w:val="8"/>
              </w:numPr>
              <w:spacing w:after="0" w:before="0" w:lineRule="auto"/>
              <w:ind w:left="1440" w:hanging="360"/>
              <w:rPr/>
            </w:pPr>
            <w:r w:rsidDel="00000000" w:rsidR="00000000" w:rsidRPr="00000000">
              <w:rPr>
                <w:rtl w:val="0"/>
              </w:rPr>
              <w:t xml:space="preserve">Το νέο έγγραφο (2022) αναφέρει το πλαίσιο και τα σχετικά παραδείγματα. (Σύνδεσμος </w:t>
            </w:r>
            <w:hyperlink r:id="rId15">
              <w:r w:rsidDel="00000000" w:rsidR="00000000" w:rsidRPr="00000000">
                <w:rPr>
                  <w:color w:val="1155cc"/>
                  <w:u w:val="single"/>
                  <w:rtl w:val="0"/>
                </w:rPr>
                <w:t xml:space="preserve">ΕΔΩ</w:t>
              </w:r>
            </w:hyperlink>
            <w:r w:rsidDel="00000000" w:rsidR="00000000" w:rsidRPr="00000000">
              <w:rPr>
                <w:rtl w:val="0"/>
              </w:rPr>
              <w:t xml:space="preserve">)</w:t>
            </w:r>
          </w:p>
          <w:p w:rsidR="00000000" w:rsidDel="00000000" w:rsidP="00000000" w:rsidRDefault="00000000" w:rsidRPr="00000000" w14:paraId="00000054">
            <w:pPr>
              <w:numPr>
                <w:ilvl w:val="0"/>
                <w:numId w:val="8"/>
              </w:numPr>
              <w:ind w:left="720" w:hanging="360"/>
              <w:rPr>
                <w:sz w:val="22"/>
                <w:szCs w:val="22"/>
              </w:rPr>
            </w:pPr>
            <w:r w:rsidDel="00000000" w:rsidR="00000000" w:rsidRPr="00000000">
              <w:rPr>
                <w:b w:val="1"/>
                <w:rtl w:val="0"/>
              </w:rPr>
              <w:t xml:space="preserve">Βίντεο DigiComp</w:t>
            </w:r>
            <w:r w:rsidDel="00000000" w:rsidR="00000000" w:rsidRPr="00000000">
              <w:rPr>
                <w:rtl w:val="0"/>
              </w:rPr>
            </w:r>
          </w:p>
          <w:p w:rsidR="00000000" w:rsidDel="00000000" w:rsidP="00000000" w:rsidRDefault="00000000" w:rsidRPr="00000000" w14:paraId="00000055">
            <w:pPr>
              <w:numPr>
                <w:ilvl w:val="1"/>
                <w:numId w:val="8"/>
              </w:numPr>
              <w:ind w:left="1440" w:hanging="360"/>
              <w:rPr>
                <w:sz w:val="22"/>
                <w:szCs w:val="22"/>
              </w:rPr>
            </w:pPr>
            <w:r w:rsidDel="00000000" w:rsidR="00000000" w:rsidRPr="00000000">
              <w:rPr>
                <w:rtl w:val="0"/>
              </w:rPr>
              <w:t xml:space="preserve">Ένα σύντομο βιογραφικό σημείωμα για το τι είναι και γιατί είναι σημαντικά για την κοινωνία. (Σύνδεσμος: </w:t>
            </w:r>
            <w:hyperlink r:id="rId16">
              <w:r w:rsidDel="00000000" w:rsidR="00000000" w:rsidRPr="00000000">
                <w:rPr>
                  <w:color w:val="1155cc"/>
                  <w:u w:val="single"/>
                  <w:rtl w:val="0"/>
                </w:rPr>
                <w:t xml:space="preserve">ΕΔΩ</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6">
            <w:pPr>
              <w:numPr>
                <w:ilvl w:val="0"/>
                <w:numId w:val="8"/>
              </w:numPr>
              <w:spacing w:after="0" w:lineRule="auto"/>
              <w:ind w:left="720" w:hanging="360"/>
              <w:rPr>
                <w:sz w:val="22"/>
                <w:szCs w:val="22"/>
              </w:rPr>
            </w:pPr>
            <w:r w:rsidDel="00000000" w:rsidR="00000000" w:rsidRPr="00000000">
              <w:rPr>
                <w:b w:val="1"/>
                <w:rtl w:val="0"/>
              </w:rPr>
              <w:t xml:space="preserve">DigiComp 2.2 για εκπαιδευτικούς:</w:t>
            </w:r>
            <w:r w:rsidDel="00000000" w:rsidR="00000000" w:rsidRPr="00000000">
              <w:rPr>
                <w:rtl w:val="0"/>
              </w:rPr>
            </w:r>
          </w:p>
          <w:p w:rsidR="00000000" w:rsidDel="00000000" w:rsidP="00000000" w:rsidRDefault="00000000" w:rsidRPr="00000000" w14:paraId="00000057">
            <w:pPr>
              <w:numPr>
                <w:ilvl w:val="1"/>
                <w:numId w:val="8"/>
              </w:numPr>
              <w:spacing w:after="240" w:before="0" w:lineRule="auto"/>
              <w:ind w:left="1440" w:hanging="360"/>
              <w:rPr/>
            </w:pPr>
            <w:r w:rsidDel="00000000" w:rsidR="00000000" w:rsidRPr="00000000">
              <w:rPr>
                <w:rtl w:val="0"/>
              </w:rPr>
              <w:t xml:space="preserve">Ένα σύντομο βίντεο από το κανάλι της ΕΕ σχετικά με τις ψηφιακές ικανότητες των εκπαιδευτικών για να παρουσιάσει το Digi comp για εκπαιδευτικούς και δασκάλους. (Σύνδεσμος </w:t>
            </w:r>
            <w:hyperlink r:id="rId17">
              <w:r w:rsidDel="00000000" w:rsidR="00000000" w:rsidRPr="00000000">
                <w:rPr>
                  <w:color w:val="1155cc"/>
                  <w:u w:val="single"/>
                  <w:rtl w:val="0"/>
                </w:rPr>
                <w:t xml:space="preserve">ΕΔΩ</w:t>
              </w:r>
            </w:hyperlink>
            <w:r w:rsidDel="00000000" w:rsidR="00000000" w:rsidRPr="00000000">
              <w:rPr>
                <w:rtl w:val="0"/>
              </w:rPr>
              <w:t xml:space="preserve">)</w:t>
            </w:r>
          </w:p>
        </w:tc>
      </w:tr>
    </w:tbl>
    <w:p w:rsidR="00000000" w:rsidDel="00000000" w:rsidP="00000000" w:rsidRDefault="00000000" w:rsidRPr="00000000" w14:paraId="00000058">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9">
            <w:pPr>
              <w:rPr>
                <w:color w:val="f2f2f2"/>
                <w:sz w:val="24"/>
                <w:szCs w:val="24"/>
              </w:rPr>
            </w:pPr>
            <w:r w:rsidDel="00000000" w:rsidR="00000000" w:rsidRPr="00000000">
              <w:rPr>
                <w:color w:val="f2f2f2"/>
                <w:sz w:val="24"/>
                <w:szCs w:val="24"/>
                <w:rtl w:val="0"/>
              </w:rPr>
              <w:t xml:space="preserve">ΠΕΡΙΕΧΟΜΕΝΟ ΥΠΟΕΝΟΤΗΤΑΣ</w:t>
            </w:r>
          </w:p>
        </w:tc>
      </w:tr>
      <w:tr>
        <w:trPr>
          <w:cantSplit w:val="0"/>
          <w:trHeight w:val="410" w:hRule="atLeast"/>
          <w:tblHeader w:val="0"/>
        </w:trPr>
        <w:tc>
          <w:tcPr/>
          <w:p w:rsidR="00000000" w:rsidDel="00000000" w:rsidP="00000000" w:rsidRDefault="00000000" w:rsidRPr="00000000" w14:paraId="0000005B">
            <w:pPr>
              <w:rPr/>
            </w:pPr>
            <w:r w:rsidDel="00000000" w:rsidR="00000000" w:rsidRPr="00000000">
              <w:rPr>
                <w:rtl w:val="0"/>
              </w:rPr>
              <w:t xml:space="preserve">Εισαγωγή</w:t>
            </w:r>
          </w:p>
        </w:tc>
        <w:tc>
          <w:tcPr/>
          <w:p w:rsidR="00000000" w:rsidDel="00000000" w:rsidP="00000000" w:rsidRDefault="00000000" w:rsidRPr="00000000" w14:paraId="0000005C">
            <w:pPr>
              <w:spacing w:after="200" w:lineRule="auto"/>
              <w:rPr>
                <w:i w:val="1"/>
              </w:rPr>
            </w:pPr>
            <w:r w:rsidDel="00000000" w:rsidR="00000000" w:rsidRPr="00000000">
              <w:rPr>
                <w:i w:val="1"/>
                <w:rtl w:val="0"/>
              </w:rPr>
              <w:t xml:space="preserve">Αυτή η ενότητα θα εισάγει το Ευρωπαϊκό Πλαίσιο Ψηφιακών Ικανοτήτων (ΠΨΙ). Το έγγραφο αποτελεί ένα πλαίσιο για τις ψηφιακές ικανότητες και αποτελεί κοινή κατευθυντήρια γραμμή για όλες τις χώρες της ΕΕ.</w:t>
            </w:r>
          </w:p>
        </w:tc>
      </w:tr>
      <w:tr>
        <w:trPr>
          <w:cantSplit w:val="0"/>
          <w:trHeight w:val="417" w:hRule="atLeast"/>
          <w:tblHeader w:val="0"/>
        </w:trPr>
        <w:tc>
          <w:tcPr>
            <w:vMerge w:val="restart"/>
          </w:tcPr>
          <w:p w:rsidR="00000000" w:rsidDel="00000000" w:rsidP="00000000" w:rsidRDefault="00000000" w:rsidRPr="00000000" w14:paraId="0000005D">
            <w:pPr>
              <w:rPr/>
            </w:pPr>
            <w:r w:rsidDel="00000000" w:rsidR="00000000" w:rsidRPr="00000000">
              <w:rPr>
                <w:rtl w:val="0"/>
              </w:rPr>
              <w:t xml:space="preserve">Δραστηριότητες</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t xml:space="preserve">Λόγω του θέματος, αυτό το μέρος θα είναι δομημένο ως ενεργητική διάλεξη με ένα τελικό μέρος με μια συνεργατική δραστηριότητα. Παρακάτω θα παρουσιαστούν τα κύρια περιεχόμενα για το σχεδιασμό διαφανειών.</w:t>
            </w:r>
          </w:p>
        </w:tc>
      </w:tr>
      <w:tr>
        <w:trPr>
          <w:cantSplit w:val="0"/>
          <w:trHeight w:val="417" w:hRule="atLeast"/>
          <w:tblHeader w:val="0"/>
        </w:trPr>
        <w:tc>
          <w:tcPr>
            <w:vMerge w:val="continue"/>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2">
            <w:pPr>
              <w:pStyle w:val="Heading3"/>
              <w:spacing w:after="240" w:before="240" w:lineRule="auto"/>
              <w:ind w:left="0" w:firstLine="0"/>
              <w:rPr>
                <w:b w:val="0"/>
                <w:i w:val="0"/>
                <w:sz w:val="24"/>
                <w:szCs w:val="24"/>
              </w:rPr>
            </w:pPr>
            <w:bookmarkStart w:colFirst="0" w:colLast="0" w:name="_heading=h.aqaw5wd8dc33" w:id="0"/>
            <w:bookmarkEnd w:id="0"/>
            <w:r w:rsidDel="00000000" w:rsidR="00000000" w:rsidRPr="00000000">
              <w:rPr>
                <w:i w:val="0"/>
                <w:sz w:val="24"/>
                <w:szCs w:val="24"/>
                <w:rtl w:val="0"/>
              </w:rPr>
              <w:t xml:space="preserve">1. Καλωσόρισμα &amp; εισαγωγή (5 λεπτά)</w:t>
            </w:r>
            <w:r w:rsidDel="00000000" w:rsidR="00000000" w:rsidRPr="00000000">
              <w:rPr>
                <w:rtl w:val="0"/>
              </w:rPr>
            </w:r>
          </w:p>
          <w:p w:rsidR="00000000" w:rsidDel="00000000" w:rsidP="00000000" w:rsidRDefault="00000000" w:rsidRPr="00000000" w14:paraId="00000063">
            <w:pPr>
              <w:pStyle w:val="Heading3"/>
              <w:spacing w:after="240" w:before="240" w:lineRule="auto"/>
              <w:ind w:left="0" w:firstLine="0"/>
              <w:rPr>
                <w:b w:val="0"/>
                <w:i w:val="0"/>
                <w:sz w:val="22"/>
                <w:szCs w:val="22"/>
              </w:rPr>
            </w:pPr>
            <w:bookmarkStart w:colFirst="0" w:colLast="0" w:name="_heading=h.ruueeiz4eimd" w:id="1"/>
            <w:bookmarkEnd w:id="1"/>
            <w:r w:rsidDel="00000000" w:rsidR="00000000" w:rsidRPr="00000000">
              <w:rPr>
                <w:i w:val="0"/>
                <w:sz w:val="22"/>
                <w:szCs w:val="22"/>
                <w:rtl w:val="0"/>
              </w:rPr>
              <w:t xml:space="preserve">Σκοπός</w:t>
            </w:r>
            <w:r w:rsidDel="00000000" w:rsidR="00000000" w:rsidRPr="00000000">
              <w:rPr>
                <w:b w:val="0"/>
                <w:i w:val="0"/>
                <w:sz w:val="22"/>
                <w:szCs w:val="22"/>
                <w:rtl w:val="0"/>
              </w:rPr>
              <w:t xml:space="preserve">: αυτή η πρώτη σειρά διαφανειών είναι χρήσιμη για να δώσει κάποιες αρχικές πληροφορίες στους μαθητές. </w:t>
            </w:r>
          </w:p>
          <w:p w:rsidR="00000000" w:rsidDel="00000000" w:rsidP="00000000" w:rsidRDefault="00000000" w:rsidRPr="00000000" w14:paraId="00000064">
            <w:pPr>
              <w:pStyle w:val="Heading3"/>
              <w:numPr>
                <w:ilvl w:val="0"/>
                <w:numId w:val="11"/>
              </w:numPr>
              <w:spacing w:after="0" w:before="240" w:lineRule="auto"/>
              <w:ind w:left="720" w:hanging="360"/>
              <w:rPr>
                <w:b w:val="0"/>
                <w:i w:val="0"/>
                <w:sz w:val="22"/>
                <w:szCs w:val="22"/>
              </w:rPr>
            </w:pPr>
            <w:bookmarkStart w:colFirst="0" w:colLast="0" w:name="_heading=h.w5nhww7fq4t6" w:id="2"/>
            <w:bookmarkEnd w:id="2"/>
            <w:r w:rsidDel="00000000" w:rsidR="00000000" w:rsidRPr="00000000">
              <w:rPr>
                <w:b w:val="0"/>
                <w:i w:val="0"/>
                <w:sz w:val="22"/>
                <w:szCs w:val="22"/>
                <w:rtl w:val="0"/>
              </w:rPr>
              <w:t xml:space="preserve">Ένα θερμό καλωσόρισμα στους μαθητές </w:t>
            </w:r>
          </w:p>
          <w:p w:rsidR="00000000" w:rsidDel="00000000" w:rsidP="00000000" w:rsidRDefault="00000000" w:rsidRPr="00000000" w14:paraId="00000065">
            <w:pPr>
              <w:pStyle w:val="Heading3"/>
              <w:numPr>
                <w:ilvl w:val="0"/>
                <w:numId w:val="11"/>
              </w:numPr>
              <w:spacing w:after="0" w:before="0" w:lineRule="auto"/>
              <w:ind w:left="720" w:hanging="360"/>
              <w:rPr>
                <w:b w:val="0"/>
                <w:i w:val="0"/>
                <w:sz w:val="22"/>
                <w:szCs w:val="22"/>
              </w:rPr>
            </w:pPr>
            <w:bookmarkStart w:colFirst="0" w:colLast="0" w:name="_heading=h.6tc3rcxa3vu3" w:id="3"/>
            <w:bookmarkEnd w:id="3"/>
            <w:r w:rsidDel="00000000" w:rsidR="00000000" w:rsidRPr="00000000">
              <w:rPr>
                <w:b w:val="0"/>
                <w:i w:val="0"/>
                <w:sz w:val="22"/>
                <w:szCs w:val="22"/>
                <w:rtl w:val="0"/>
              </w:rPr>
              <w:t xml:space="preserve">Ξεκινήστε με την παρουσίαση της ενότητας (χρησιμοποιώντας τις διαφάνειες 3 και 5).</w:t>
            </w:r>
          </w:p>
          <w:p w:rsidR="00000000" w:rsidDel="00000000" w:rsidP="00000000" w:rsidRDefault="00000000" w:rsidRPr="00000000" w14:paraId="00000066">
            <w:pPr>
              <w:pStyle w:val="Heading3"/>
              <w:numPr>
                <w:ilvl w:val="0"/>
                <w:numId w:val="11"/>
              </w:numPr>
              <w:spacing w:after="0" w:before="0" w:lineRule="auto"/>
              <w:ind w:left="720" w:hanging="360"/>
              <w:rPr>
                <w:b w:val="0"/>
                <w:i w:val="0"/>
                <w:sz w:val="22"/>
                <w:szCs w:val="22"/>
              </w:rPr>
            </w:pPr>
            <w:bookmarkStart w:colFirst="0" w:colLast="0" w:name="_heading=h.iyvtklgzcpa0" w:id="4"/>
            <w:bookmarkEnd w:id="4"/>
            <w:r w:rsidDel="00000000" w:rsidR="00000000" w:rsidRPr="00000000">
              <w:rPr>
                <w:b w:val="0"/>
                <w:i w:val="0"/>
                <w:sz w:val="22"/>
                <w:szCs w:val="22"/>
                <w:rtl w:val="0"/>
              </w:rPr>
              <w:t xml:space="preserve">Εξηγήστε το κύριο θέμα της ενότητας και πώς συνδέεται με το έργο TINKER.</w:t>
            </w:r>
          </w:p>
          <w:p w:rsidR="00000000" w:rsidDel="00000000" w:rsidP="00000000" w:rsidRDefault="00000000" w:rsidRPr="00000000" w14:paraId="00000067">
            <w:pPr>
              <w:pStyle w:val="Heading3"/>
              <w:numPr>
                <w:ilvl w:val="0"/>
                <w:numId w:val="11"/>
              </w:numPr>
              <w:spacing w:after="240" w:before="0" w:lineRule="auto"/>
              <w:ind w:left="720" w:hanging="360"/>
              <w:rPr>
                <w:b w:val="0"/>
                <w:i w:val="0"/>
                <w:sz w:val="22"/>
                <w:szCs w:val="22"/>
              </w:rPr>
            </w:pPr>
            <w:bookmarkStart w:colFirst="0" w:colLast="0" w:name="_heading=h.hmdt5kgf4gny" w:id="5"/>
            <w:bookmarkEnd w:id="5"/>
            <w:r w:rsidDel="00000000" w:rsidR="00000000" w:rsidRPr="00000000">
              <w:rPr>
                <w:b w:val="0"/>
                <w:i w:val="0"/>
                <w:sz w:val="22"/>
                <w:szCs w:val="22"/>
                <w:rtl w:val="0"/>
              </w:rPr>
              <w:t xml:space="preserve">Αναφέρετε με σαφήνεια τα αναμενόμενα αποτελέσματα αυτής της ενότητας και πώς αυτά ευθυγραμμίζονται με το έργο TINKER και με το εκπαιδευτικό πλαίσιο TINKER (διαφάνεια 3).</w:t>
            </w:r>
          </w:p>
        </w:tc>
      </w:tr>
      <w:tr>
        <w:trPr>
          <w:cantSplit w:val="0"/>
          <w:trHeight w:val="417" w:hRule="atLeast"/>
          <w:tblHeader w:val="0"/>
        </w:trPr>
        <w:tc>
          <w:tcPr>
            <w:vMerge w:val="continue"/>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9">
            <w:pPr>
              <w:pStyle w:val="Heading3"/>
              <w:spacing w:after="240" w:before="240" w:lineRule="auto"/>
              <w:rPr>
                <w:i w:val="0"/>
                <w:sz w:val="24"/>
                <w:szCs w:val="24"/>
              </w:rPr>
            </w:pPr>
            <w:bookmarkStart w:colFirst="0" w:colLast="0" w:name="_heading=h.ohchbonbaod9" w:id="6"/>
            <w:bookmarkEnd w:id="6"/>
            <w:r w:rsidDel="00000000" w:rsidR="00000000" w:rsidRPr="00000000">
              <w:rPr>
                <w:i w:val="0"/>
                <w:sz w:val="24"/>
                <w:szCs w:val="24"/>
                <w:rtl w:val="0"/>
              </w:rPr>
              <w:t xml:space="preserve">2. Εισαγωγή στο πλαίσιο Digi Comp της ΕΕ (6-8 λεπτά) </w:t>
            </w:r>
          </w:p>
          <w:p w:rsidR="00000000" w:rsidDel="00000000" w:rsidP="00000000" w:rsidRDefault="00000000" w:rsidRPr="00000000" w14:paraId="0000006A">
            <w:pPr>
              <w:spacing w:after="240" w:before="240" w:lineRule="auto"/>
              <w:ind w:left="720" w:firstLine="0"/>
              <w:rPr>
                <w:b w:val="1"/>
              </w:rPr>
            </w:pPr>
            <w:r w:rsidDel="00000000" w:rsidR="00000000" w:rsidRPr="00000000">
              <w:rPr>
                <w:b w:val="1"/>
                <w:rtl w:val="0"/>
              </w:rPr>
              <w:t xml:space="preserve">2.1. Παρουσιάστε την έννοια (διαφάνεια 7):</w:t>
            </w:r>
          </w:p>
          <w:p w:rsidR="00000000" w:rsidDel="00000000" w:rsidP="00000000" w:rsidRDefault="00000000" w:rsidRPr="00000000" w14:paraId="0000006B">
            <w:pPr>
              <w:numPr>
                <w:ilvl w:val="1"/>
                <w:numId w:val="9"/>
              </w:numPr>
              <w:spacing w:after="240" w:before="240" w:lineRule="auto"/>
              <w:ind w:left="1440" w:hanging="360"/>
              <w:rPr>
                <w:b w:val="0"/>
                <w:i w:val="0"/>
                <w:sz w:val="22"/>
                <w:szCs w:val="22"/>
              </w:rPr>
            </w:pPr>
            <w:r w:rsidDel="00000000" w:rsidR="00000000" w:rsidRPr="00000000">
              <w:rPr>
                <w:b w:val="1"/>
                <w:rtl w:val="0"/>
              </w:rPr>
              <w:t xml:space="preserve">Παρουσιάστε το θέμα μέσω </w:t>
            </w:r>
            <w:hyperlink r:id="rId18">
              <w:r w:rsidDel="00000000" w:rsidR="00000000" w:rsidRPr="00000000">
                <w:rPr>
                  <w:b w:val="1"/>
                  <w:color w:val="16c45b"/>
                  <w:rtl w:val="0"/>
                </w:rPr>
                <w:t xml:space="preserve">αυτού του </w:t>
              </w:r>
            </w:hyperlink>
            <w:r w:rsidDel="00000000" w:rsidR="00000000" w:rsidRPr="00000000">
              <w:rPr>
                <w:rtl w:val="0"/>
              </w:rPr>
              <w:t xml:space="preserve">βίντεο.</w:t>
            </w:r>
            <w:r w:rsidDel="00000000" w:rsidR="00000000" w:rsidRPr="00000000">
              <w:rPr>
                <w:rtl w:val="0"/>
              </w:rPr>
            </w:r>
          </w:p>
          <w:p w:rsidR="00000000" w:rsidDel="00000000" w:rsidP="00000000" w:rsidRDefault="00000000" w:rsidRPr="00000000" w14:paraId="0000006C">
            <w:pPr>
              <w:numPr>
                <w:ilvl w:val="1"/>
                <w:numId w:val="9"/>
              </w:numPr>
              <w:spacing w:after="240" w:before="240" w:lineRule="auto"/>
              <w:ind w:left="1440" w:hanging="360"/>
              <w:rPr>
                <w:b w:val="0"/>
                <w:i w:val="0"/>
                <w:sz w:val="22"/>
                <w:szCs w:val="22"/>
              </w:rPr>
            </w:pPr>
            <w:r w:rsidDel="00000000" w:rsidR="00000000" w:rsidRPr="00000000">
              <w:rPr>
                <w:b w:val="1"/>
                <w:rtl w:val="0"/>
              </w:rPr>
              <w:t xml:space="preserve">Εμπλέξτε τους μαθητές </w:t>
            </w:r>
            <w:r w:rsidDel="00000000" w:rsidR="00000000" w:rsidRPr="00000000">
              <w:rPr>
                <w:rtl w:val="0"/>
              </w:rPr>
              <w:t xml:space="preserve">σε μια αρχική συζήτηση σχετικά με το επίπεδο του DigiComp στις χώρες της ΕΕ. </w:t>
            </w:r>
            <w:r w:rsidDel="00000000" w:rsidR="00000000" w:rsidRPr="00000000">
              <w:rPr>
                <w:rtl w:val="0"/>
              </w:rPr>
            </w:r>
          </w:p>
          <w:p w:rsidR="00000000" w:rsidDel="00000000" w:rsidP="00000000" w:rsidRDefault="00000000" w:rsidRPr="00000000" w14:paraId="0000006D">
            <w:pPr>
              <w:numPr>
                <w:ilvl w:val="1"/>
                <w:numId w:val="9"/>
              </w:numPr>
              <w:spacing w:after="240" w:before="240" w:lineRule="auto"/>
              <w:ind w:left="1440" w:hanging="360"/>
              <w:rPr>
                <w:b w:val="0"/>
                <w:i w:val="0"/>
                <w:sz w:val="22"/>
                <w:szCs w:val="22"/>
              </w:rPr>
            </w:pPr>
            <w:r w:rsidDel="00000000" w:rsidR="00000000" w:rsidRPr="00000000">
              <w:rPr>
                <w:rtl w:val="0"/>
              </w:rPr>
              <w:t xml:space="preserve">Τους ενθαρρύνετε να ξεκινήσουν από τον εαυτό τους και από το τι απαιτείται να μπορούν να κάνουν στην εποχή του ψηφιακού σχολείου.</w:t>
            </w:r>
            <w:r w:rsidDel="00000000" w:rsidR="00000000" w:rsidRPr="00000000">
              <w:rPr>
                <w:rtl w:val="0"/>
              </w:rPr>
            </w:r>
          </w:p>
          <w:p w:rsidR="00000000" w:rsidDel="00000000" w:rsidP="00000000" w:rsidRDefault="00000000" w:rsidRPr="00000000" w14:paraId="0000006E">
            <w:pPr>
              <w:spacing w:after="240" w:before="240" w:lineRule="auto"/>
              <w:ind w:left="720" w:firstLine="0"/>
              <w:rPr>
                <w:b w:val="1"/>
              </w:rPr>
            </w:pPr>
            <w:r w:rsidDel="00000000" w:rsidR="00000000" w:rsidRPr="00000000">
              <w:rPr>
                <w:b w:val="1"/>
                <w:rtl w:val="0"/>
              </w:rPr>
              <w:t xml:space="preserve">2.2. Ενισχύστε την έννοια και δώστε ένα πλαίσιο (διαφάνειες 8 και 9):</w:t>
            </w:r>
          </w:p>
          <w:p w:rsidR="00000000" w:rsidDel="00000000" w:rsidP="00000000" w:rsidRDefault="00000000" w:rsidRPr="00000000" w14:paraId="0000006F">
            <w:pPr>
              <w:numPr>
                <w:ilvl w:val="1"/>
                <w:numId w:val="9"/>
              </w:numPr>
              <w:spacing w:after="240" w:before="240" w:lineRule="auto"/>
              <w:ind w:left="1440" w:hanging="360"/>
              <w:rPr>
                <w:b w:val="0"/>
                <w:i w:val="0"/>
                <w:sz w:val="22"/>
                <w:szCs w:val="22"/>
              </w:rPr>
            </w:pPr>
            <w:r w:rsidDel="00000000" w:rsidR="00000000" w:rsidRPr="00000000">
              <w:rPr>
                <w:rtl w:val="0"/>
              </w:rPr>
              <w:t xml:space="preserve">Χρησιμοποιώντας τα δεδομένα που αναφέρονται στις διαφάνειες 8 και 9, μπορείτε να δείξετε στους μαθητές τη σημασία των ψηφιακών δεξιοτήτων για το μέλλον της ΕΕ. Είναι ένας γρήγορος και σαφής τρόπος για να λάβουν υπόψη τους γιατί οι DigiCompentences είναι σχετικές τώρα περισσότερο από ό,τι στο παρελθόν (μπορείτε να δείξετε και τις δύο διαφάνειες ή να επιλέξετε μόνο μία από αυτές).</w:t>
            </w:r>
            <w:r w:rsidDel="00000000" w:rsidR="00000000" w:rsidRPr="00000000">
              <w:rPr>
                <w:rtl w:val="0"/>
              </w:rPr>
            </w:r>
          </w:p>
          <w:p w:rsidR="00000000" w:rsidDel="00000000" w:rsidP="00000000" w:rsidRDefault="00000000" w:rsidRPr="00000000" w14:paraId="00000070">
            <w:pPr>
              <w:spacing w:after="240" w:before="240" w:lineRule="auto"/>
              <w:rPr>
                <w:i w:val="0"/>
                <w:sz w:val="24"/>
                <w:szCs w:val="24"/>
              </w:rPr>
            </w:pPr>
            <w:r w:rsidDel="00000000" w:rsidR="00000000" w:rsidRPr="00000000">
              <w:rPr>
                <w:b w:val="1"/>
                <w:rtl w:val="0"/>
              </w:rPr>
              <w:t xml:space="preserve">Αποτελέσματα:</w:t>
            </w:r>
            <w:r w:rsidDel="00000000" w:rsidR="00000000" w:rsidRPr="00000000">
              <w:rPr>
                <w:rtl w:val="0"/>
              </w:rPr>
              <w:t xml:space="preserve"> Οι εκπαιδευτικοί θα έχουν βαθύτερη κατανόηση του ρόλου της ψηφιακής πληροφορικής για το μέλλον της ΕΕ.</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z w:val="24"/>
                <w:szCs w:val="24"/>
              </w:rPr>
            </w:pPr>
            <w:r w:rsidDel="00000000" w:rsidR="00000000" w:rsidRPr="00000000">
              <w:rPr>
                <w:rtl w:val="0"/>
              </w:rPr>
            </w:r>
          </w:p>
        </w:tc>
        <w:tc>
          <w:tcPr/>
          <w:p w:rsidR="00000000" w:rsidDel="00000000" w:rsidP="00000000" w:rsidRDefault="00000000" w:rsidRPr="00000000" w14:paraId="00000072">
            <w:pPr>
              <w:pStyle w:val="Heading3"/>
              <w:spacing w:after="80" w:before="280" w:lineRule="auto"/>
              <w:rPr>
                <w:i w:val="0"/>
              </w:rPr>
            </w:pPr>
            <w:bookmarkStart w:colFirst="0" w:colLast="0" w:name="_heading=h.2iizosagnddw" w:id="7"/>
            <w:bookmarkEnd w:id="7"/>
            <w:r w:rsidDel="00000000" w:rsidR="00000000" w:rsidRPr="00000000">
              <w:rPr>
                <w:i w:val="0"/>
                <w:sz w:val="24"/>
                <w:szCs w:val="24"/>
                <w:rtl w:val="0"/>
              </w:rPr>
              <w:t xml:space="preserve">3.  Κατανόηση του ψηφιακού σχεδίου δράσης της ΕΕ (6 - 8 λεπτά)</w:t>
            </w:r>
            <w:r w:rsidDel="00000000" w:rsidR="00000000" w:rsidRPr="00000000">
              <w:rPr>
                <w:rtl w:val="0"/>
              </w:rPr>
            </w:r>
          </w:p>
          <w:p w:rsidR="00000000" w:rsidDel="00000000" w:rsidP="00000000" w:rsidRDefault="00000000" w:rsidRPr="00000000" w14:paraId="00000073">
            <w:pPr>
              <w:spacing w:after="240" w:before="240" w:lineRule="auto"/>
              <w:ind w:left="720" w:firstLine="0"/>
              <w:rPr>
                <w:b w:val="1"/>
              </w:rPr>
            </w:pPr>
            <w:r w:rsidDel="00000000" w:rsidR="00000000" w:rsidRPr="00000000">
              <w:rPr>
                <w:b w:val="1"/>
                <w:rtl w:val="0"/>
              </w:rPr>
              <w:t xml:space="preserve">3.1. Παρουσιάστε το πλαίσιο (διαφάνεια 10):</w:t>
            </w:r>
          </w:p>
          <w:p w:rsidR="00000000" w:rsidDel="00000000" w:rsidP="00000000" w:rsidRDefault="00000000" w:rsidRPr="00000000" w14:paraId="00000074">
            <w:pPr>
              <w:spacing w:after="240" w:before="240" w:lineRule="auto"/>
              <w:ind w:left="720" w:firstLine="0"/>
              <w:rPr>
                <w:color w:val="000000"/>
              </w:rPr>
            </w:pPr>
            <w:r w:rsidDel="00000000" w:rsidR="00000000" w:rsidRPr="00000000">
              <w:rPr>
                <w:color w:val="000000"/>
                <w:rtl w:val="0"/>
              </w:rPr>
              <w:t xml:space="preserve">Κάντε μια </w:t>
            </w:r>
            <w:r w:rsidDel="00000000" w:rsidR="00000000" w:rsidRPr="00000000">
              <w:rPr>
                <w:rtl w:val="0"/>
              </w:rPr>
              <w:t xml:space="preserve">σύντομη εισαγωγή στη γένεση του σχεδίου δράσης.Αυτό μπορεί να είναι χρήσιμο για την καλύτερη πλαισίωση και την </w:t>
            </w:r>
            <w:r w:rsidDel="00000000" w:rsidR="00000000" w:rsidRPr="00000000">
              <w:rPr>
                <w:color w:val="000000"/>
                <w:rtl w:val="0"/>
              </w:rPr>
              <w:t xml:space="preserve">ανάδειξη του πολιτικού πλαισίου που οδηγεί στον Ευρωπαϊκό Χώρο Εκπαίδευσης (ΕΟΧ) και στο νέο θεματολόγιο δεξιοτήτων, με μεγάλη έμφαση στην ανάπτυξη ψηφιακών ικανοτήτων (διαφάνεια 7).</w:t>
            </w:r>
          </w:p>
          <w:p w:rsidR="00000000" w:rsidDel="00000000" w:rsidP="00000000" w:rsidRDefault="00000000" w:rsidRPr="00000000" w14:paraId="00000075">
            <w:pPr>
              <w:spacing w:after="240" w:before="240" w:lineRule="auto"/>
              <w:ind w:left="720" w:firstLine="0"/>
              <w:rPr>
                <w:b w:val="1"/>
              </w:rPr>
            </w:pPr>
            <w:r w:rsidDel="00000000" w:rsidR="00000000" w:rsidRPr="00000000">
              <w:rPr>
                <w:b w:val="1"/>
                <w:rtl w:val="0"/>
              </w:rPr>
              <w:t xml:space="preserve">3.2. Συνδέστε το πλαίσιο με το στρατηγικό όραμα του σχεδίου δράσης (διαφάνεια 11):</w:t>
            </w:r>
          </w:p>
          <w:p w:rsidR="00000000" w:rsidDel="00000000" w:rsidP="00000000" w:rsidRDefault="00000000" w:rsidRPr="00000000" w14:paraId="00000076">
            <w:pPr>
              <w:numPr>
                <w:ilvl w:val="1"/>
                <w:numId w:val="9"/>
              </w:numPr>
              <w:spacing w:after="240" w:before="240" w:lineRule="auto"/>
              <w:ind w:left="1440" w:hanging="360"/>
              <w:rPr>
                <w:b w:val="0"/>
                <w:i w:val="0"/>
                <w:sz w:val="22"/>
                <w:szCs w:val="22"/>
              </w:rPr>
            </w:pPr>
            <w:r w:rsidDel="00000000" w:rsidR="00000000" w:rsidRPr="00000000">
              <w:rPr>
                <w:color w:val="000000"/>
                <w:rtl w:val="0"/>
              </w:rPr>
              <w:t xml:space="preserve">Εξηγήστε την αναλογία και τον τρόπο διάρθρωσης του σχεδίου δράσης (διαφάνειες 10 - 14) , οι σημειώσεις του ομιλητή μπορούν να σας βοηθήσουν).</w:t>
            </w:r>
            <w:r w:rsidDel="00000000" w:rsidR="00000000" w:rsidRPr="00000000">
              <w:rPr>
                <w:rtl w:val="0"/>
              </w:rPr>
            </w:r>
          </w:p>
          <w:p w:rsidR="00000000" w:rsidDel="00000000" w:rsidP="00000000" w:rsidRDefault="00000000" w:rsidRPr="00000000" w14:paraId="00000077">
            <w:pPr>
              <w:pStyle w:val="Heading3"/>
              <w:rPr>
                <w:i w:val="0"/>
              </w:rPr>
            </w:pPr>
            <w:bookmarkStart w:colFirst="0" w:colLast="0" w:name="_heading=h.zagfh0z8x25g" w:id="8"/>
            <w:bookmarkEnd w:id="8"/>
            <w:r w:rsidDel="00000000" w:rsidR="00000000" w:rsidRPr="00000000">
              <w:rPr>
                <w:i w:val="0"/>
                <w:sz w:val="22"/>
                <w:szCs w:val="22"/>
                <w:rtl w:val="0"/>
              </w:rPr>
              <w:t xml:space="preserve">Αποτελέσματα:</w:t>
            </w:r>
            <w:r w:rsidDel="00000000" w:rsidR="00000000" w:rsidRPr="00000000">
              <w:rPr>
                <w:b w:val="0"/>
                <w:i w:val="0"/>
                <w:sz w:val="22"/>
                <w:szCs w:val="22"/>
                <w:rtl w:val="0"/>
              </w:rPr>
              <w:t xml:space="preserve"> Οι εκπαιδευτικοί θα κατανοήσουν λεπτομερώς πώς είναι δομημένο το σχέδιο δράσης της ΕΕ για τις ψηφιακές ικανότητες.</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rPr>
            </w:pPr>
            <w:r w:rsidDel="00000000" w:rsidR="00000000" w:rsidRPr="00000000">
              <w:rPr>
                <w:rtl w:val="0"/>
              </w:rPr>
            </w:r>
          </w:p>
        </w:tc>
        <w:tc>
          <w:tcPr/>
          <w:p w:rsidR="00000000" w:rsidDel="00000000" w:rsidP="00000000" w:rsidRDefault="00000000" w:rsidRPr="00000000" w14:paraId="00000079">
            <w:pPr>
              <w:pStyle w:val="Heading3"/>
              <w:spacing w:after="80" w:before="280" w:lineRule="auto"/>
              <w:rPr>
                <w:i w:val="0"/>
              </w:rPr>
            </w:pPr>
            <w:bookmarkStart w:colFirst="0" w:colLast="0" w:name="_heading=h.mpdqnztux4yj" w:id="9"/>
            <w:bookmarkEnd w:id="9"/>
            <w:r w:rsidDel="00000000" w:rsidR="00000000" w:rsidRPr="00000000">
              <w:rPr>
                <w:i w:val="0"/>
                <w:sz w:val="24"/>
                <w:szCs w:val="24"/>
                <w:rtl w:val="0"/>
              </w:rPr>
              <w:t xml:space="preserve">4. Κατανόηση της βασικής έννοιας της ψηφιακής επάρκειας (15 λεπτά)</w:t>
            </w:r>
            <w:r w:rsidDel="00000000" w:rsidR="00000000" w:rsidRPr="00000000">
              <w:rPr>
                <w:rtl w:val="0"/>
              </w:rPr>
            </w:r>
          </w:p>
          <w:p w:rsidR="00000000" w:rsidDel="00000000" w:rsidP="00000000" w:rsidRDefault="00000000" w:rsidRPr="00000000" w14:paraId="0000007A">
            <w:pPr>
              <w:spacing w:after="240" w:before="240" w:lineRule="auto"/>
              <w:ind w:left="720" w:firstLine="0"/>
              <w:rPr>
                <w:b w:val="1"/>
              </w:rPr>
            </w:pPr>
            <w:r w:rsidDel="00000000" w:rsidR="00000000" w:rsidRPr="00000000">
              <w:rPr>
                <w:b w:val="1"/>
                <w:rtl w:val="0"/>
              </w:rPr>
              <w:t xml:space="preserve">4.1. Παρουσιάστε το πλαίσιο (διαφάνειες 15-17):</w:t>
            </w:r>
          </w:p>
          <w:p w:rsidR="00000000" w:rsidDel="00000000" w:rsidP="00000000" w:rsidRDefault="00000000" w:rsidRPr="00000000" w14:paraId="0000007B">
            <w:pPr>
              <w:numPr>
                <w:ilvl w:val="1"/>
                <w:numId w:val="9"/>
              </w:numPr>
              <w:spacing w:after="240" w:before="240" w:lineRule="auto"/>
              <w:ind w:left="1440" w:hanging="360"/>
              <w:rPr/>
            </w:pPr>
            <w:r w:rsidDel="00000000" w:rsidR="00000000" w:rsidRPr="00000000">
              <w:rPr>
                <w:rtl w:val="0"/>
              </w:rPr>
              <w:t xml:space="preserve">Εξηγήστε εν συντομία τους πέντε κύριους τομείς της ψηφιακής ικανότητας: Επικοινωνία και συνεργασία, δημιουργία ψηφιακού περιεχομένου, ασφάλεια και επίλυση προβλημάτων. Δώστε παραδείγματα για κάθε τομέα (διαφάνειες 15-17).</w:t>
            </w:r>
          </w:p>
          <w:p w:rsidR="00000000" w:rsidDel="00000000" w:rsidP="00000000" w:rsidRDefault="00000000" w:rsidRPr="00000000" w14:paraId="0000007C">
            <w:pPr>
              <w:spacing w:after="240" w:before="240" w:lineRule="auto"/>
              <w:ind w:left="720" w:firstLine="0"/>
              <w:rPr>
                <w:b w:val="1"/>
              </w:rPr>
            </w:pPr>
            <w:r w:rsidDel="00000000" w:rsidR="00000000" w:rsidRPr="00000000">
              <w:rPr>
                <w:b w:val="1"/>
                <w:rtl w:val="0"/>
              </w:rPr>
              <w:t xml:space="preserve">4.2. Εργασίες - Ομαδική δραστηριότητα (διαφάνεια 19):</w:t>
            </w:r>
          </w:p>
          <w:p w:rsidR="00000000" w:rsidDel="00000000" w:rsidP="00000000" w:rsidRDefault="00000000" w:rsidRPr="00000000" w14:paraId="0000007D">
            <w:pPr>
              <w:numPr>
                <w:ilvl w:val="1"/>
                <w:numId w:val="9"/>
              </w:numPr>
              <w:spacing w:after="0" w:before="240" w:lineRule="auto"/>
              <w:ind w:left="1440" w:hanging="360"/>
              <w:rPr/>
            </w:pPr>
            <w:r w:rsidDel="00000000" w:rsidR="00000000" w:rsidRPr="00000000">
              <w:rPr>
                <w:rtl w:val="0"/>
              </w:rPr>
              <w:t xml:space="preserve">Χωρίστε τους συμμετέχοντες σε μικρές ομάδες (3-4 άτομα ανά ομάδα). Αναθέστε σε κάθε ομάδα έναν συγκεκριμένο τομέα ικανοτήτων (π.χ. επικοινωνία και συνεργασία, ασφάλεια κ.λπ.). Εναλλακτικά, μπορείτε να αναθέσετε σε κάθε ομάδα μία συγκεκριμένη ικανότητα από κάθε μία από τις πέντε περιοχές.</w:t>
            </w:r>
          </w:p>
          <w:p w:rsidR="00000000" w:rsidDel="00000000" w:rsidP="00000000" w:rsidRDefault="00000000" w:rsidRPr="00000000" w14:paraId="0000007E">
            <w:pPr>
              <w:numPr>
                <w:ilvl w:val="1"/>
                <w:numId w:val="9"/>
              </w:numPr>
              <w:spacing w:after="0" w:before="0" w:lineRule="auto"/>
              <w:ind w:left="1440" w:hanging="360"/>
              <w:rPr>
                <w:b w:val="1"/>
              </w:rPr>
            </w:pPr>
            <w:r w:rsidDel="00000000" w:rsidR="00000000" w:rsidRPr="00000000">
              <w:rPr>
                <w:rtl w:val="0"/>
              </w:rPr>
              <w:t xml:space="preserve">Στις ομάδες τους, οι συμμετέχοντες θα συζητήσουν και θα εντοπίσουν ένα πραγματικό σενάριο ή παράδειγμα όπου οι ικανότητες που τους έχουν ανατεθεί είναι σχετικές. Για παράδειγμα, αν η ομάδα έχει "Δημιουργία ψηφιακού περιεχομένου", θα μπορούσαν να συζητήσουν πώς χρησιμοποιούνται αυτές οι δεξιότητες κατά τη δημιουργία ενός ιστολογίου ή ενός βίντεο για τα μέσα κοινωνικής δικτύωσης.</w:t>
            </w:r>
            <w:r w:rsidDel="00000000" w:rsidR="00000000" w:rsidRPr="00000000">
              <w:rPr>
                <w:rtl w:val="0"/>
              </w:rPr>
            </w:r>
          </w:p>
          <w:p w:rsidR="00000000" w:rsidDel="00000000" w:rsidP="00000000" w:rsidRDefault="00000000" w:rsidRPr="00000000" w14:paraId="0000007F">
            <w:pPr>
              <w:numPr>
                <w:ilvl w:val="1"/>
                <w:numId w:val="9"/>
              </w:numPr>
              <w:spacing w:after="240" w:before="0" w:lineRule="auto"/>
              <w:ind w:left="1440" w:hanging="360"/>
              <w:rPr>
                <w:b w:val="1"/>
              </w:rPr>
            </w:pPr>
            <w:r w:rsidDel="00000000" w:rsidR="00000000" w:rsidRPr="00000000">
              <w:rPr>
                <w:rtl w:val="0"/>
              </w:rPr>
              <w:t xml:space="preserve">Κάθε ομάδα θα προετοιμάσει μια σύντομη παρουσίαση (3 λεπτά) που θα συνοψίζει το σενάριό της και θα εξηγεί πώς οι ικανότητες βοηθούν στην επίλυση προβλημάτων ή στη βελτίωση της απόδοσης στο συγκεκριμένο σενάριο. Η ομάδα θα προτείνει επίσης τον τρόπο με τον οποίο θα αξιολογούσε την επάρκεια στην εν λόγω ικανότητα.</w:t>
            </w:r>
            <w:r w:rsidDel="00000000" w:rsidR="00000000" w:rsidRPr="00000000">
              <w:rPr>
                <w:rtl w:val="0"/>
              </w:rPr>
            </w:r>
          </w:p>
          <w:p w:rsidR="00000000" w:rsidDel="00000000" w:rsidP="00000000" w:rsidRDefault="00000000" w:rsidRPr="00000000" w14:paraId="00000080">
            <w:pPr>
              <w:spacing w:after="240" w:before="240" w:lineRule="auto"/>
              <w:ind w:left="0" w:firstLine="0"/>
              <w:rPr/>
            </w:pPr>
            <w:r w:rsidDel="00000000" w:rsidR="00000000" w:rsidRPr="00000000">
              <w:rPr>
                <w:b w:val="1"/>
                <w:rtl w:val="0"/>
              </w:rPr>
              <w:t xml:space="preserve">Αποτέλεσμα: </w:t>
            </w:r>
            <w:r w:rsidDel="00000000" w:rsidR="00000000" w:rsidRPr="00000000">
              <w:rPr>
                <w:rtl w:val="0"/>
              </w:rPr>
              <w:t xml:space="preserve">Οι συμμετέχοντες θα αναπτύξουν βαθύτερη κατανόηση των 21 ικανοτήτων και του τρόπου εφαρμογής τους σε πραγματικές συνθήκες. Αυτό θα τους βοηθήσει επίσης να προβληματιστούν σχετικά με τις δικές τους ψηφιακές ικανότητες και να εντοπίσουν τομείς για περαιτέρω ανάπτυξη. Επιπλέον, με τη συζήτηση πραγματικών σεναρίων και παραδειγμάτων, οι συμμετέχοντες θα μάθουν πώς αυτές οι ικανότητες μπορούν να εφαρμοστούν σε διάφορα πλαίσια (π.χ. εργασία, εκπαίδευση, καθημερινή ζωή). </w:t>
            </w:r>
          </w:p>
        </w:tc>
      </w:tr>
      <w:tr>
        <w:trPr>
          <w:cantSplit w:val="0"/>
          <w:trHeight w:val="417" w:hRule="atLeast"/>
          <w:tblHeader w:val="0"/>
        </w:trPr>
        <w:tc>
          <w:tcPr>
            <w:vMerge w:val="continue"/>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2">
            <w:pPr>
              <w:pStyle w:val="Heading3"/>
              <w:spacing w:after="80" w:before="280" w:lineRule="auto"/>
              <w:rPr>
                <w:i w:val="0"/>
                <w:sz w:val="24"/>
                <w:szCs w:val="24"/>
              </w:rPr>
            </w:pPr>
            <w:bookmarkStart w:colFirst="0" w:colLast="0" w:name="_heading=h.lhzi13tl3nb4" w:id="10"/>
            <w:bookmarkEnd w:id="10"/>
            <w:r w:rsidDel="00000000" w:rsidR="00000000" w:rsidRPr="00000000">
              <w:rPr>
                <w:i w:val="0"/>
                <w:sz w:val="24"/>
                <w:szCs w:val="24"/>
                <w:rtl w:val="0"/>
              </w:rPr>
              <w:t xml:space="preserve">5. Κατανόηση της βασικής έννοιας- τα επίπεδα επάρκειας του </w:t>
            </w:r>
            <w:r w:rsidDel="00000000" w:rsidR="00000000" w:rsidRPr="00000000">
              <w:rPr>
                <w:rFonts w:ascii="Roboto" w:cs="Roboto" w:eastAsia="Roboto" w:hAnsi="Roboto"/>
                <w:i w:val="0"/>
                <w:color w:val="444746"/>
                <w:sz w:val="21"/>
                <w:szCs w:val="21"/>
                <w:rtl w:val="0"/>
              </w:rPr>
              <w:t xml:space="preserve">Πλαισίου Ψηφιακής Επάρκειας </w:t>
            </w:r>
            <w:r w:rsidDel="00000000" w:rsidR="00000000" w:rsidRPr="00000000">
              <w:rPr>
                <w:i w:val="0"/>
                <w:sz w:val="24"/>
                <w:szCs w:val="24"/>
                <w:rtl w:val="0"/>
              </w:rPr>
              <w:t xml:space="preserve">(15 λεπτά)</w:t>
            </w:r>
          </w:p>
          <w:p w:rsidR="00000000" w:rsidDel="00000000" w:rsidP="00000000" w:rsidRDefault="00000000" w:rsidRPr="00000000" w14:paraId="00000083">
            <w:pPr>
              <w:spacing w:after="240" w:before="240" w:lineRule="auto"/>
              <w:ind w:left="0" w:firstLine="0"/>
              <w:rPr>
                <w:b w:val="1"/>
              </w:rPr>
            </w:pPr>
            <w:r w:rsidDel="00000000" w:rsidR="00000000" w:rsidRPr="00000000">
              <w:rPr>
                <w:b w:val="1"/>
                <w:rtl w:val="0"/>
              </w:rPr>
              <w:t xml:space="preserve">5.1. Παρουσιάστε το πλαίσιο (διαφάνεια 20):</w:t>
            </w:r>
          </w:p>
          <w:p w:rsidR="00000000" w:rsidDel="00000000" w:rsidP="00000000" w:rsidRDefault="00000000" w:rsidRPr="00000000" w14:paraId="00000084">
            <w:pPr>
              <w:numPr>
                <w:ilvl w:val="0"/>
                <w:numId w:val="2"/>
              </w:numPr>
              <w:spacing w:after="240" w:before="240" w:lineRule="auto"/>
              <w:ind w:left="720" w:hanging="360"/>
              <w:rPr>
                <w:u w:val="none"/>
              </w:rPr>
            </w:pPr>
            <w:r w:rsidDel="00000000" w:rsidR="00000000" w:rsidRPr="00000000">
              <w:rPr>
                <w:rtl w:val="0"/>
              </w:rPr>
              <w:t xml:space="preserve">Εξηγήστε εν συντομία ότι το </w:t>
            </w:r>
            <w:r w:rsidDel="00000000" w:rsidR="00000000" w:rsidRPr="00000000">
              <w:rPr>
                <w:rFonts w:ascii="Roboto" w:cs="Roboto" w:eastAsia="Roboto" w:hAnsi="Roboto"/>
                <w:color w:val="444746"/>
                <w:sz w:val="21"/>
                <w:szCs w:val="21"/>
                <w:rtl w:val="0"/>
              </w:rPr>
              <w:t xml:space="preserve">Πλαίσιο Ψηφιακών Ικανοτήτων </w:t>
            </w:r>
            <w:r w:rsidDel="00000000" w:rsidR="00000000" w:rsidRPr="00000000">
              <w:rPr>
                <w:rtl w:val="0"/>
              </w:rPr>
              <w:t xml:space="preserve">συμβάλλει στην αξιολόγηση και τη διάρθρωση των ψηφιακών ικανοτήτων. Επισημάνετε τις τέσσερις κατηγορίες δεξιοτήτων (Βασικές, Ενδιάμεσες, Προχωρημένες, Πολύ Εξειδικευμένες) και τα αντίστοιχα επίπεδα (1-8).</w:t>
            </w:r>
            <w:r w:rsidDel="00000000" w:rsidR="00000000" w:rsidRPr="00000000">
              <w:rPr>
                <w:rtl w:val="0"/>
              </w:rPr>
            </w:r>
          </w:p>
          <w:p w:rsidR="00000000" w:rsidDel="00000000" w:rsidP="00000000" w:rsidRDefault="00000000" w:rsidRPr="00000000" w14:paraId="00000085">
            <w:pPr>
              <w:spacing w:after="240" w:before="240" w:lineRule="auto"/>
              <w:ind w:left="0" w:firstLine="0"/>
              <w:rPr>
                <w:b w:val="1"/>
              </w:rPr>
            </w:pPr>
            <w:r w:rsidDel="00000000" w:rsidR="00000000" w:rsidRPr="00000000">
              <w:rPr>
                <w:b w:val="1"/>
                <w:rtl w:val="0"/>
              </w:rPr>
              <w:t xml:space="preserve">5.2. Εργασίες - Ομαδική δραστηριότητα:</w:t>
            </w:r>
          </w:p>
          <w:p w:rsidR="00000000" w:rsidDel="00000000" w:rsidP="00000000" w:rsidRDefault="00000000" w:rsidRPr="00000000" w14:paraId="00000086">
            <w:pPr>
              <w:numPr>
                <w:ilvl w:val="0"/>
                <w:numId w:val="9"/>
              </w:numPr>
              <w:spacing w:after="0" w:before="240" w:lineRule="auto"/>
              <w:ind w:left="720" w:hanging="360"/>
              <w:rPr>
                <w:u w:val="none"/>
              </w:rPr>
            </w:pPr>
            <w:r w:rsidDel="00000000" w:rsidR="00000000" w:rsidRPr="00000000">
              <w:rPr>
                <w:b w:val="1"/>
                <w:rtl w:val="0"/>
              </w:rPr>
              <w:t xml:space="preserve">Ζητήστε από τους εκπαιδευόμενους να αξιολογήσουν τις δικές τους ψηφιακές ικανότητες με βάση την περιγραφή κάθε επιπέδου. Θα πρέπει να σκεφτούν τα εξής: </w:t>
              <w:br w:type="textWrapping"/>
            </w:r>
            <w:r w:rsidDel="00000000" w:rsidR="00000000" w:rsidRPr="00000000">
              <w:rPr>
                <w:rtl w:val="0"/>
              </w:rPr>
              <w:t xml:space="preserve">- Σε ποιο επίπεδο αισθάνονται ότι εντάσσονται περισσότερο όσον αφορά τις ψηφιακές τους δεξιότητες (Επίπεδο 1 έως 8);</w:t>
              <w:br w:type="textWrapping"/>
              <w:t xml:space="preserve">- Ποιες συγκεκριμένες εργασίες ή δραστηριότητες αισθάνονται σίγουροι ότι μπορούν να κάνουν ανεξάρτητα και πού χρειάζονται υποστήριξη;</w:t>
            </w:r>
            <w:r w:rsidDel="00000000" w:rsidR="00000000" w:rsidRPr="00000000">
              <w:rPr>
                <w:rtl w:val="0"/>
              </w:rPr>
            </w:r>
          </w:p>
          <w:p w:rsidR="00000000" w:rsidDel="00000000" w:rsidP="00000000" w:rsidRDefault="00000000" w:rsidRPr="00000000" w14:paraId="00000087">
            <w:pPr>
              <w:numPr>
                <w:ilvl w:val="0"/>
                <w:numId w:val="9"/>
              </w:numPr>
              <w:spacing w:after="0" w:before="0" w:lineRule="auto"/>
              <w:ind w:left="720" w:hanging="360"/>
              <w:rPr>
                <w:u w:val="none"/>
              </w:rPr>
            </w:pPr>
            <w:r w:rsidDel="00000000" w:rsidR="00000000" w:rsidRPr="00000000">
              <w:rPr>
                <w:rtl w:val="0"/>
              </w:rPr>
              <w:t xml:space="preserve">Βάλτε τους να σημειώσουν τους προβληματισμούς τους σε ένα χαρτί ή σε μια εφαρμογή σημειώσεων.</w:t>
            </w:r>
            <w:r w:rsidDel="00000000" w:rsidR="00000000" w:rsidRPr="00000000">
              <w:rPr>
                <w:rtl w:val="0"/>
              </w:rPr>
            </w:r>
          </w:p>
          <w:p w:rsidR="00000000" w:rsidDel="00000000" w:rsidP="00000000" w:rsidRDefault="00000000" w:rsidRPr="00000000" w14:paraId="00000088">
            <w:pPr>
              <w:numPr>
                <w:ilvl w:val="0"/>
                <w:numId w:val="9"/>
              </w:numPr>
              <w:spacing w:after="240" w:before="0" w:lineRule="auto"/>
              <w:ind w:left="720" w:hanging="360"/>
              <w:rPr>
                <w:b w:val="1"/>
              </w:rPr>
            </w:pPr>
            <w:r w:rsidDel="00000000" w:rsidR="00000000" w:rsidRPr="00000000">
              <w:rPr>
                <w:b w:val="1"/>
                <w:rtl w:val="0"/>
              </w:rPr>
              <w:t xml:space="preserve">Χωρίστε τους μαθητές σε μικρές ομάδες (3-4 άτομα). Στις ομάδες τους, ζητήστε από τους μαθητές να μοιραστούν: </w:t>
            </w:r>
            <w:r w:rsidDel="00000000" w:rsidR="00000000" w:rsidRPr="00000000">
              <w:rPr>
                <w:rtl w:val="0"/>
              </w:rPr>
              <w:t xml:space="preserve">Σε ποιο επίπεδο θεωρούν ότι βρίσκονται και γιατί. Μία ψηφιακή δραστηριότητα ή εργασία που αισθάνονται άνετα να κάνουν και μία που θεωρούν πρόκληση. </w:t>
            </w:r>
            <w:r w:rsidDel="00000000" w:rsidR="00000000" w:rsidRPr="00000000">
              <w:rPr>
                <w:b w:val="1"/>
                <w:rtl w:val="0"/>
              </w:rPr>
              <w:t xml:space="preserve">Ενθαρρύνετέ τους να συζητήσουν πώς μπορούν να αναπτύξουν περαιτέρω τις δεξιότητές τους για να φτάσουν στο επόμενο επίπεδο επάρκειας.</w:t>
            </w:r>
          </w:p>
          <w:p w:rsidR="00000000" w:rsidDel="00000000" w:rsidP="00000000" w:rsidRDefault="00000000" w:rsidRPr="00000000" w14:paraId="00000089">
            <w:pPr>
              <w:spacing w:after="240" w:before="240" w:lineRule="auto"/>
              <w:rPr/>
            </w:pPr>
            <w:r w:rsidDel="00000000" w:rsidR="00000000" w:rsidRPr="00000000">
              <w:rPr>
                <w:b w:val="1"/>
                <w:rtl w:val="0"/>
              </w:rPr>
              <w:t xml:space="preserve">Αποτέλεσμα: </w:t>
            </w:r>
            <w:r w:rsidDel="00000000" w:rsidR="00000000" w:rsidRPr="00000000">
              <w:rPr>
                <w:rtl w:val="0"/>
              </w:rPr>
              <w:t xml:space="preserve">Οι συμμετέχοντες θα αναπτύξουν βαθύτερη κατανόηση των 21 ικανοτήτων και του τρόπου εφαρμογής τους σε πραγματικές συνθήκες. Αυτό θα τους βοηθήσει επίσης να προβληματιστούν σχετικά με τις δικές τους ψηφιακές ικανότητες και να εντοπίσουν τομείς για περαιτέρω ανάπτυξη. Επιπλέον, συζητώντας σενάρια από τον πραγματικό κόσμο. </w:t>
            </w:r>
          </w:p>
        </w:tc>
      </w:tr>
      <w:tr>
        <w:trPr>
          <w:cantSplit w:val="0"/>
          <w:trHeight w:val="417" w:hRule="atLeast"/>
          <w:tblHeader w:val="0"/>
        </w:trPr>
        <w:tc>
          <w:tcPr>
            <w:vMerge w:val="continue"/>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8B">
            <w:pPr>
              <w:pStyle w:val="Heading3"/>
              <w:spacing w:after="80" w:before="280" w:lineRule="auto"/>
              <w:rPr>
                <w:i w:val="0"/>
              </w:rPr>
            </w:pPr>
            <w:bookmarkStart w:colFirst="0" w:colLast="0" w:name="_heading=h.hboaxmo22qm2" w:id="11"/>
            <w:bookmarkEnd w:id="11"/>
            <w:r w:rsidDel="00000000" w:rsidR="00000000" w:rsidRPr="00000000">
              <w:rPr>
                <w:i w:val="0"/>
                <w:sz w:val="24"/>
                <w:szCs w:val="24"/>
                <w:rtl w:val="0"/>
              </w:rPr>
              <w:t xml:space="preserve">6. Κατανόηση της βασικής έννοιας- το </w:t>
            </w:r>
            <w:r w:rsidDel="00000000" w:rsidR="00000000" w:rsidRPr="00000000">
              <w:rPr>
                <w:rFonts w:ascii="Roboto" w:cs="Roboto" w:eastAsia="Roboto" w:hAnsi="Roboto"/>
                <w:i w:val="0"/>
                <w:color w:val="444746"/>
                <w:sz w:val="21"/>
                <w:szCs w:val="21"/>
                <w:rtl w:val="0"/>
              </w:rPr>
              <w:t xml:space="preserve">Πλαίσιο Ψηφιακής Ικανότητας </w:t>
            </w:r>
            <w:r w:rsidDel="00000000" w:rsidR="00000000" w:rsidRPr="00000000">
              <w:rPr>
                <w:i w:val="0"/>
                <w:sz w:val="24"/>
                <w:szCs w:val="24"/>
                <w:rtl w:val="0"/>
              </w:rPr>
              <w:t xml:space="preserve">2.2 μια επισκόπηση της δομής του και πώς μπορούμε να το χρησιμοποιήσουμε στις καθημερινές μας δραστηριότητες (20 λεπτά)</w:t>
            </w:r>
            <w:r w:rsidDel="00000000" w:rsidR="00000000" w:rsidRPr="00000000">
              <w:rPr>
                <w:rtl w:val="0"/>
              </w:rPr>
            </w:r>
          </w:p>
          <w:p w:rsidR="00000000" w:rsidDel="00000000" w:rsidP="00000000" w:rsidRDefault="00000000" w:rsidRPr="00000000" w14:paraId="0000008C">
            <w:pPr>
              <w:spacing w:after="240" w:before="240" w:lineRule="auto"/>
              <w:ind w:left="0" w:firstLine="0"/>
              <w:rPr>
                <w:b w:val="1"/>
              </w:rPr>
            </w:pPr>
            <w:r w:rsidDel="00000000" w:rsidR="00000000" w:rsidRPr="00000000">
              <w:rPr>
                <w:b w:val="1"/>
                <w:rtl w:val="0"/>
              </w:rPr>
              <w:t xml:space="preserve">6.1. Παρουσιάστε το πλαίσιο (διαφάνειες 20):</w:t>
            </w:r>
          </w:p>
          <w:p w:rsidR="00000000" w:rsidDel="00000000" w:rsidP="00000000" w:rsidRDefault="00000000" w:rsidRPr="00000000" w14:paraId="0000008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240" w:line="240" w:lineRule="auto"/>
              <w:ind w:left="1440" w:right="0" w:hanging="360"/>
              <w:jc w:val="left"/>
              <w:rPr/>
            </w:pPr>
            <w:r w:rsidDel="00000000" w:rsidR="00000000" w:rsidRPr="00000000">
              <w:rPr>
                <w:rtl w:val="0"/>
              </w:rPr>
              <w:t xml:space="preserve">Εξηγήστε εν συντομία ότι το </w:t>
            </w:r>
            <w:r w:rsidDel="00000000" w:rsidR="00000000" w:rsidRPr="00000000">
              <w:rPr>
                <w:rFonts w:ascii="Roboto" w:cs="Roboto" w:eastAsia="Roboto" w:hAnsi="Roboto"/>
                <w:color w:val="444746"/>
                <w:sz w:val="21"/>
                <w:szCs w:val="21"/>
                <w:rtl w:val="0"/>
              </w:rPr>
              <w:t xml:space="preserve">Πλαίσιο Ψηφιακών Ικανοτήτων </w:t>
            </w:r>
            <w:r w:rsidDel="00000000" w:rsidR="00000000" w:rsidRPr="00000000">
              <w:rPr>
                <w:rtl w:val="0"/>
              </w:rPr>
              <w:t xml:space="preserve">2.2 περιλαμβάνει ορισμένα νέα στοιχεία που βοηθούν στην αποτελεσματική σύνδεση των ικανοτήτων με γνώσεις, δεξιότητες και συγκεκριμένα παραδείγματα μαθησιακών σεναρίων τόσο για τυπικά όσο και για τυπικά εκπαιδευτικά πλαίσια. </w:t>
            </w:r>
          </w:p>
          <w:p w:rsidR="00000000" w:rsidDel="00000000" w:rsidP="00000000" w:rsidRDefault="00000000" w:rsidRPr="00000000" w14:paraId="0000008E">
            <w:pPr>
              <w:spacing w:after="240" w:before="240" w:lineRule="auto"/>
              <w:ind w:left="0" w:firstLine="0"/>
              <w:rPr>
                <w:b w:val="1"/>
              </w:rPr>
            </w:pPr>
            <w:r w:rsidDel="00000000" w:rsidR="00000000" w:rsidRPr="00000000">
              <w:rPr>
                <w:b w:val="1"/>
                <w:rtl w:val="0"/>
              </w:rPr>
              <w:t xml:space="preserve">6.2. Εργασίες - Ομαδική δραστηριότητα (διαφάνεια 21 - 25):</w:t>
            </w:r>
          </w:p>
          <w:p w:rsidR="00000000" w:rsidDel="00000000" w:rsidP="00000000" w:rsidRDefault="00000000" w:rsidRPr="00000000" w14:paraId="0000008F">
            <w:pPr>
              <w:numPr>
                <w:ilvl w:val="1"/>
                <w:numId w:val="9"/>
              </w:numPr>
              <w:spacing w:after="0" w:before="240" w:lineRule="auto"/>
              <w:ind w:left="1440" w:hanging="360"/>
              <w:rPr>
                <w:b w:val="1"/>
              </w:rPr>
            </w:pPr>
            <w:r w:rsidDel="00000000" w:rsidR="00000000" w:rsidRPr="00000000">
              <w:rPr>
                <w:b w:val="1"/>
                <w:rtl w:val="0"/>
              </w:rPr>
              <w:t xml:space="preserve">Ξεκινήστε εξηγώντας εν συντομία τον στόχο της δραστηριότητας: </w:t>
            </w:r>
            <w:r w:rsidDel="00000000" w:rsidR="00000000" w:rsidRPr="00000000">
              <w:rPr>
                <w:rtl w:val="0"/>
              </w:rPr>
              <w:t xml:space="preserve">να προβληματιστούν σχετικά με το πώς οι ικανότητες του </w:t>
            </w:r>
            <w:r w:rsidDel="00000000" w:rsidR="00000000" w:rsidRPr="00000000">
              <w:rPr>
                <w:rFonts w:ascii="Roboto" w:cs="Roboto" w:eastAsia="Roboto" w:hAnsi="Roboto"/>
                <w:color w:val="444746"/>
                <w:sz w:val="21"/>
                <w:szCs w:val="21"/>
                <w:rtl w:val="0"/>
              </w:rPr>
              <w:t xml:space="preserve">Πλαισίου Ψηφιακών Ικανοτήτων </w:t>
            </w:r>
            <w:r w:rsidDel="00000000" w:rsidR="00000000" w:rsidRPr="00000000">
              <w:rPr>
                <w:rtl w:val="0"/>
              </w:rPr>
              <w:t xml:space="preserve">συνδέονται με τις διδακτικές τους πρακτικές και να σχεδιάσουν πρακτικές δραστηριότητες στην τάξη που προωθούν τις ψηφιακές ικανότητες. </w:t>
            </w:r>
            <w:r w:rsidDel="00000000" w:rsidR="00000000" w:rsidRPr="00000000">
              <w:rPr>
                <w:b w:val="1"/>
                <w:rtl w:val="0"/>
              </w:rPr>
              <w:t xml:space="preserve">Επισημάνετε ότι πρόκειται για μια δραστηριότητα προβληματισμού και πρακτικής εξάσκησης, όπου οι εκπαιδευόμενοι θα εξερευνήσουν πραγματικές εφαρμογές του </w:t>
            </w:r>
            <w:r w:rsidDel="00000000" w:rsidR="00000000" w:rsidRPr="00000000">
              <w:rPr>
                <w:rFonts w:ascii="Roboto" w:cs="Roboto" w:eastAsia="Roboto" w:hAnsi="Roboto"/>
                <w:b w:val="1"/>
                <w:color w:val="444746"/>
                <w:sz w:val="21"/>
                <w:szCs w:val="21"/>
                <w:rtl w:val="0"/>
              </w:rPr>
              <w:t xml:space="preserve">Πλαισίου Ψηφιακών Ικανοτήτων </w:t>
            </w:r>
            <w:r w:rsidDel="00000000" w:rsidR="00000000" w:rsidRPr="00000000">
              <w:rPr>
                <w:b w:val="1"/>
                <w:rtl w:val="0"/>
              </w:rPr>
              <w:t xml:space="preserve">2.2.</w:t>
            </w:r>
          </w:p>
          <w:p w:rsidR="00000000" w:rsidDel="00000000" w:rsidP="00000000" w:rsidRDefault="00000000" w:rsidRPr="00000000" w14:paraId="00000090">
            <w:pPr>
              <w:numPr>
                <w:ilvl w:val="1"/>
                <w:numId w:val="9"/>
              </w:numPr>
              <w:spacing w:after="0" w:before="0" w:lineRule="auto"/>
              <w:ind w:left="1440" w:hanging="360"/>
              <w:rPr>
                <w:b w:val="1"/>
                <w:u w:val="none"/>
              </w:rPr>
            </w:pPr>
            <w:r w:rsidDel="00000000" w:rsidR="00000000" w:rsidRPr="00000000">
              <w:rPr>
                <w:b w:val="1"/>
                <w:rtl w:val="0"/>
              </w:rPr>
              <w:t xml:space="preserve">Χωρίστε τους εκπαιδευόμενους σε μικρές ομάδες και ζητήστε τους να προβληματιστούν σχετικά με μία από τις ικανότητες του πλαισίου και να σκεφτούν πώς συνδέεται με τη δική τους διδασκαλία</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14:paraId="00000091">
            <w:pPr>
              <w:numPr>
                <w:ilvl w:val="1"/>
                <w:numId w:val="9"/>
              </w:numPr>
              <w:spacing w:after="0" w:before="0" w:lineRule="auto"/>
              <w:ind w:left="1440" w:hanging="360"/>
              <w:rPr>
                <w:b w:val="1"/>
              </w:rPr>
            </w:pPr>
            <w:r w:rsidDel="00000000" w:rsidR="00000000" w:rsidRPr="00000000">
              <w:rPr>
                <w:rtl w:val="0"/>
              </w:rPr>
              <w:t xml:space="preserve">Μετά τον προβληματισμό, κάθε ομάδα θα πρέπει να σχεδιάσει μια δραστηριότητα που να ευθυγραμμίζεται με την επιλεγμένη ικανότητα. Η δραστηριότητα θα πρέπει να είναι κάτι που θα μπορούσαν να χρησιμοποιήσουν στη δική τους τάξη για να τονώσουν την ανάπτυξη αυτής της ψηφιακής ικανότητας στους μαθητές τους. Η δραστηριότητα μπορεί να είναι μια απλή εργασία, έργο ή πρόκληση. Κάθε ομάδα θα πρέπει να κρατήσει σημειώσεις σχετικά με την ιδέα της δραστηριότητας, εστιάζοντας στους στόχους, τα βήματα που απαιτούνται και τον τρόπο με τον οποίο η δραστηριότητα ευθυγραμμίζεται με τη συγκεκριμένη ικανότητα από το </w:t>
            </w:r>
            <w:r w:rsidDel="00000000" w:rsidR="00000000" w:rsidRPr="00000000">
              <w:rPr>
                <w:rFonts w:ascii="Roboto" w:cs="Roboto" w:eastAsia="Roboto" w:hAnsi="Roboto"/>
                <w:color w:val="444746"/>
                <w:sz w:val="21"/>
                <w:szCs w:val="21"/>
                <w:rtl w:val="0"/>
              </w:rPr>
              <w:t xml:space="preserve">Πλαίσιο Ψηφιακών Ικανοτήτων </w:t>
            </w:r>
            <w:r w:rsidDel="00000000" w:rsidR="00000000" w:rsidRPr="00000000">
              <w:rPr>
                <w:rtl w:val="0"/>
              </w:rPr>
              <w:t xml:space="preserve">2.2.</w:t>
            </w:r>
            <w:r w:rsidDel="00000000" w:rsidR="00000000" w:rsidRPr="00000000">
              <w:rPr>
                <w:rtl w:val="0"/>
              </w:rPr>
            </w:r>
          </w:p>
          <w:p w:rsidR="00000000" w:rsidDel="00000000" w:rsidP="00000000" w:rsidRDefault="00000000" w:rsidRPr="00000000" w14:paraId="00000092">
            <w:pPr>
              <w:numPr>
                <w:ilvl w:val="1"/>
                <w:numId w:val="9"/>
              </w:numPr>
              <w:spacing w:after="240" w:before="0" w:lineRule="auto"/>
              <w:ind w:left="1440" w:hanging="360"/>
              <w:rPr>
                <w:b w:val="1"/>
              </w:rPr>
            </w:pPr>
            <w:r w:rsidDel="00000000" w:rsidR="00000000" w:rsidRPr="00000000">
              <w:rPr>
                <w:rtl w:val="0"/>
              </w:rPr>
              <w:t xml:space="preserve">Ολοκληρώστε τη δραστηριότητα συζητώντας ορισμένα βασικά συμπεράσματα. Ρωτήστε τους εκπαιδευόμενους πώς το </w:t>
            </w:r>
            <w:r w:rsidDel="00000000" w:rsidR="00000000" w:rsidRPr="00000000">
              <w:rPr>
                <w:rFonts w:ascii="Roboto" w:cs="Roboto" w:eastAsia="Roboto" w:hAnsi="Roboto"/>
                <w:color w:val="444746"/>
                <w:sz w:val="21"/>
                <w:szCs w:val="21"/>
                <w:rtl w:val="0"/>
              </w:rPr>
              <w:t xml:space="preserve">Πλαίσιο Ψηφιακών Ικανοτήτων </w:t>
            </w:r>
            <w:r w:rsidDel="00000000" w:rsidR="00000000" w:rsidRPr="00000000">
              <w:rPr>
                <w:rtl w:val="0"/>
              </w:rPr>
              <w:t xml:space="preserve">μπορεί να καθοδηγήσει τις διδακτικές τους πρακτικές και πώς μπορούν να ενσωματώσουν τις ψηφιακές ικανότητες στα μελλοντικά τους μαθήματα. Ενθαρρύνετε τους εκπαιδευόμενους να σκεφτούν ποιες ικανότητες θα ήθελαν να αναπτύξουν περαιτέρω στη δική τους διδασκαλία και πώς μπορούν να συνεχίσουν να βελτιώνουν τις ψηφιακές δεξιότητες των μαθητών τους.</w:t>
            </w:r>
            <w:r w:rsidDel="00000000" w:rsidR="00000000" w:rsidRPr="00000000">
              <w:rPr>
                <w:rtl w:val="0"/>
              </w:rPr>
            </w:r>
          </w:p>
          <w:p w:rsidR="00000000" w:rsidDel="00000000" w:rsidP="00000000" w:rsidRDefault="00000000" w:rsidRPr="00000000" w14:paraId="00000093">
            <w:pPr>
              <w:spacing w:after="240" w:before="240" w:lineRule="auto"/>
              <w:rPr/>
            </w:pPr>
            <w:r w:rsidDel="00000000" w:rsidR="00000000" w:rsidRPr="00000000">
              <w:rPr>
                <w:b w:val="1"/>
                <w:rtl w:val="0"/>
              </w:rPr>
              <w:t xml:space="preserve">Αποτέλεσμα</w:t>
            </w:r>
            <w:r w:rsidDel="00000000" w:rsidR="00000000" w:rsidRPr="00000000">
              <w:rPr>
                <w:rtl w:val="0"/>
              </w:rPr>
              <w:t xml:space="preserve">: Οι συμμετέχοντες θα κατανοήσουν καλύτερα το </w:t>
            </w:r>
            <w:r w:rsidDel="00000000" w:rsidR="00000000" w:rsidRPr="00000000">
              <w:rPr>
                <w:rFonts w:ascii="Roboto" w:cs="Roboto" w:eastAsia="Roboto" w:hAnsi="Roboto"/>
                <w:color w:val="444746"/>
                <w:sz w:val="21"/>
                <w:szCs w:val="21"/>
                <w:rtl w:val="0"/>
              </w:rPr>
              <w:t xml:space="preserve">Πλαίσιο Ψηφιακής Επάρκειας </w:t>
            </w:r>
            <w:r w:rsidDel="00000000" w:rsidR="00000000" w:rsidRPr="00000000">
              <w:rPr>
                <w:rtl w:val="0"/>
              </w:rPr>
              <w:t xml:space="preserve">και πώς αυτό εφαρμόζεται στη διδασκαλία τους. </w:t>
            </w:r>
          </w:p>
        </w:tc>
      </w:tr>
      <w:tr>
        <w:trPr>
          <w:cantSplit w:val="0"/>
          <w:trHeight w:val="417" w:hRule="atLeast"/>
          <w:tblHeader w:val="0"/>
        </w:trPr>
        <w:tc>
          <w:tcPr/>
          <w:p w:rsidR="00000000" w:rsidDel="00000000" w:rsidP="00000000" w:rsidRDefault="00000000" w:rsidRPr="00000000" w14:paraId="00000094">
            <w:pPr>
              <w:rPr/>
            </w:pPr>
            <w:r w:rsidDel="00000000" w:rsidR="00000000" w:rsidRPr="00000000">
              <w:rPr>
                <w:rtl w:val="0"/>
              </w:rPr>
              <w:t xml:space="preserve">Αξιολόγηση </w:t>
            </w:r>
          </w:p>
        </w:tc>
        <w:tc>
          <w:tcPr/>
          <w:p w:rsidR="00000000" w:rsidDel="00000000" w:rsidP="00000000" w:rsidRDefault="00000000" w:rsidRPr="00000000" w14:paraId="00000095">
            <w:pPr>
              <w:rPr/>
            </w:pPr>
            <w:r w:rsidDel="00000000" w:rsidR="00000000" w:rsidRPr="00000000">
              <w:rPr>
                <w:rtl w:val="0"/>
              </w:rPr>
              <w:t xml:space="preserve">Για τη φάση αξιολόγησης σχεδιάζετε μια παιχνιδοποιημένη έκδοση ενός κουίζ με δύο ερωτήσεις τουλάχιστον για κάθε βήμα της κατάρτισης.</w:t>
              <w:br w:type="textWrapping"/>
            </w:r>
          </w:p>
        </w:tc>
      </w:tr>
    </w:tbl>
    <w:p w:rsidR="00000000" w:rsidDel="00000000" w:rsidP="00000000" w:rsidRDefault="00000000" w:rsidRPr="00000000" w14:paraId="00000096">
      <w:pPr>
        <w:tabs>
          <w:tab w:val="left" w:leader="none" w:pos="1620"/>
        </w:tabs>
        <w:rPr>
          <w:b w:val="1"/>
          <w:sz w:val="24"/>
          <w:szCs w:val="24"/>
          <w:u w:val="single"/>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97">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6315" w:hRule="atLeast"/>
          <w:tblHeader w:val="0"/>
        </w:trPr>
        <w:tc>
          <w:tcPr/>
          <w:p w:rsidR="00000000" w:rsidDel="00000000" w:rsidP="00000000" w:rsidRDefault="00000000" w:rsidRPr="00000000" w14:paraId="00000099">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Σε αυτό το μάθημα, εξερευνήσαμε τη δομή του Ευρωπαϊκού Πλαισίου Ψηφιακών Ικανοτήτων.</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Αναλογιστείτε πώς το </w:t>
            </w:r>
            <w:r w:rsidDel="00000000" w:rsidR="00000000" w:rsidRPr="00000000">
              <w:rPr>
                <w:rFonts w:ascii="Roboto" w:cs="Roboto" w:eastAsia="Roboto" w:hAnsi="Roboto"/>
                <w:color w:val="444746"/>
                <w:sz w:val="21"/>
                <w:szCs w:val="21"/>
                <w:rtl w:val="0"/>
              </w:rPr>
              <w:t xml:space="preserve">Πλαίσιο Ψηφιακής Ικανότητας </w:t>
            </w:r>
            <w:r w:rsidDel="00000000" w:rsidR="00000000" w:rsidRPr="00000000">
              <w:rPr>
                <w:rtl w:val="0"/>
              </w:rPr>
              <w:t xml:space="preserve">μπορεί να συνδεθεί με πρακτικές διδασκαλίας και μάθησης και πώς ευθυγραμμίζεται πλήρως με την πραγματική ζωή και το σχολικό πλαίσιο.</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Τέλος, για να εμπεδώσετε τη μάθησή σας, εφαρμόστε τουλάχιστον ένα από τα προτεινόμενα μαθησιακά σενάρια στις τάξεις σας και προσπαθήστε να δημιουργήσετε μόνοι σας ένα άλλο μαθησιακό σενάριο για μια άλλη ικανότητα.</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60" w:lineRule="auto"/>
              <w:rPr>
                <w:color w:val="1d1d1b"/>
              </w:rPr>
            </w:pPr>
            <w:r w:rsidDel="00000000" w:rsidR="00000000" w:rsidRPr="00000000">
              <w:rPr>
                <w:b w:val="1"/>
                <w:rtl w:val="0"/>
              </w:rPr>
              <w:t xml:space="preserve">Δραστηριότητα αναστοχασμού (διαφάνεια 26)</w:t>
              <w:br w:type="textWrapping"/>
            </w:r>
            <w:r w:rsidDel="00000000" w:rsidR="00000000" w:rsidRPr="00000000">
              <w:rPr>
                <w:rtl w:val="0"/>
              </w:rPr>
              <w:t xml:space="preserve">Ζητήστε να προβληματιστούν μαζί με τους εκπαιδευόμενους σχετικά με τις απαντήσεις που δόθηκαν στο παιχνιδοποιημένο κουίζ ως έναν τρόπο να συνοψίσετε </w:t>
            </w:r>
            <w:r w:rsidDel="00000000" w:rsidR="00000000" w:rsidRPr="00000000">
              <w:rPr>
                <w:color w:val="1d1d1b"/>
                <w:rtl w:val="0"/>
              </w:rPr>
              <w:t xml:space="preserve">τα βασικά σημεία του μαθήματος και να απαντήσετε σε τυχόν εναπομείνασες ερωτήσεις </w:t>
            </w:r>
            <w:r w:rsidDel="00000000" w:rsidR="00000000" w:rsidRPr="00000000">
              <w:rPr>
                <w:rtl w:val="0"/>
              </w:rPr>
              <w:t xml:space="preserve">των εκπαιδευόμενων</w:t>
            </w:r>
            <w:r w:rsidDel="00000000" w:rsidR="00000000" w:rsidRPr="00000000">
              <w:rPr>
                <w:color w:val="1d1d1b"/>
                <w:rtl w:val="0"/>
              </w:rPr>
              <w:t xml:space="preserve">.</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160" w:lineRule="auto"/>
              <w:ind w:left="0" w:firstLine="0"/>
              <w:rPr>
                <w:b w:val="1"/>
              </w:rPr>
            </w:pPr>
            <w:r w:rsidDel="00000000" w:rsidR="00000000" w:rsidRPr="00000000">
              <w:rPr>
                <w:b w:val="1"/>
                <w:rtl w:val="0"/>
              </w:rPr>
              <w:t xml:space="preserve">Οδηγίες</w:t>
            </w:r>
          </w:p>
          <w:p w:rsidR="00000000" w:rsidDel="00000000" w:rsidP="00000000" w:rsidRDefault="00000000" w:rsidRPr="00000000" w14:paraId="0000009F">
            <w:pPr>
              <w:numPr>
                <w:ilvl w:val="0"/>
                <w:numId w:val="4"/>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Ομαδοποιήστε τους μαθητές σε μικρές ομάδες (όχι πάνω από 3 ή 4 ανά ομάδα).</w:t>
              <w:br w:type="textWrapping"/>
              <w:t xml:space="preserve">Δώστε στους μαθητές το έγγραφο </w:t>
            </w:r>
            <w:r w:rsidDel="00000000" w:rsidR="00000000" w:rsidRPr="00000000">
              <w:rPr>
                <w:rFonts w:ascii="Roboto" w:cs="Roboto" w:eastAsia="Roboto" w:hAnsi="Roboto"/>
                <w:color w:val="444746"/>
                <w:sz w:val="21"/>
                <w:szCs w:val="21"/>
                <w:rtl w:val="0"/>
              </w:rPr>
              <w:t xml:space="preserve">Πλαίσιο Ψηφιακής Ικανότητας </w:t>
            </w:r>
            <w:r w:rsidDel="00000000" w:rsidR="00000000" w:rsidRPr="00000000">
              <w:rPr>
                <w:rtl w:val="0"/>
              </w:rPr>
              <w:t xml:space="preserve">(</w:t>
            </w:r>
            <w:hyperlink r:id="rId19">
              <w:r w:rsidDel="00000000" w:rsidR="00000000" w:rsidRPr="00000000">
                <w:rPr>
                  <w:color w:val="1155cc"/>
                  <w:u w:val="single"/>
                  <w:rtl w:val="0"/>
                </w:rPr>
                <w:t xml:space="preserve">ΕΔΩ</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0">
            <w:pPr>
              <w:numPr>
                <w:ilvl w:val="0"/>
                <w:numId w:val="4"/>
              </w:numPr>
              <w:pBdr>
                <w:top w:space="0" w:sz="0" w:val="nil"/>
                <w:left w:space="0" w:sz="0" w:val="nil"/>
                <w:bottom w:space="0" w:sz="0" w:val="nil"/>
                <w:right w:space="0" w:sz="0" w:val="nil"/>
                <w:between w:space="0" w:sz="0" w:val="nil"/>
              </w:pBdr>
              <w:spacing w:after="0" w:lineRule="auto"/>
              <w:ind w:left="720" w:hanging="360"/>
              <w:rPr>
                <w:u w:val="none"/>
              </w:rPr>
            </w:pPr>
            <w:r w:rsidDel="00000000" w:rsidR="00000000" w:rsidRPr="00000000">
              <w:rPr>
                <w:rtl w:val="0"/>
              </w:rPr>
              <w:t xml:space="preserve">Ζητήστε από τους μαθητές να προβληματιστούν σχετικά με μία από τις αναφερόμενες ικανότητες και, ακολουθώντας τη δομή του DCF, να σχεδιάσουν τουλάχιστον ένα παράδειγμα δραστηριότητας που μπορεί να γίνει στην τάξη για την τόνωση των μαθητών αυτής της ικανότητας.</w:t>
            </w:r>
            <w:r w:rsidDel="00000000" w:rsidR="00000000" w:rsidRPr="00000000">
              <w:rPr>
                <w:rtl w:val="0"/>
              </w:rPr>
            </w:r>
          </w:p>
          <w:p w:rsidR="00000000" w:rsidDel="00000000" w:rsidP="00000000" w:rsidRDefault="00000000" w:rsidRPr="00000000" w14:paraId="000000A1">
            <w:pPr>
              <w:numPr>
                <w:ilvl w:val="0"/>
                <w:numId w:val="4"/>
              </w:numPr>
              <w:pBdr>
                <w:top w:space="0" w:sz="0" w:val="nil"/>
                <w:left w:space="0" w:sz="0" w:val="nil"/>
                <w:bottom w:space="0" w:sz="0" w:val="nil"/>
                <w:right w:space="0" w:sz="0" w:val="nil"/>
                <w:between w:space="0" w:sz="0" w:val="nil"/>
              </w:pBdr>
              <w:spacing w:after="160" w:lineRule="auto"/>
              <w:ind w:left="720" w:hanging="360"/>
              <w:rPr>
                <w:u w:val="none"/>
              </w:rPr>
            </w:pPr>
            <w:r w:rsidDel="00000000" w:rsidR="00000000" w:rsidRPr="00000000">
              <w:rPr>
                <w:rtl w:val="0"/>
              </w:rPr>
              <w:t xml:space="preserve">Μοιραστείτε τις ιδέες μεταξύ των ομάδων και επισημάνετε τα μηνύματα που θα πάρετε μαζί σας.</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A2">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A3">
            <w:pPr>
              <w:rPr/>
            </w:pPr>
            <w:r w:rsidDel="00000000" w:rsidR="00000000" w:rsidRPr="00000000">
              <w:rPr>
                <w:rtl w:val="0"/>
              </w:rPr>
              <w:t xml:space="preserve">Μοιραστείτε το </w:t>
            </w:r>
            <w:r w:rsidDel="00000000" w:rsidR="00000000" w:rsidRPr="00000000">
              <w:rPr>
                <w:rFonts w:ascii="Roboto" w:cs="Roboto" w:eastAsia="Roboto" w:hAnsi="Roboto"/>
                <w:color w:val="444746"/>
                <w:sz w:val="21"/>
                <w:szCs w:val="21"/>
                <w:rtl w:val="0"/>
              </w:rPr>
              <w:t xml:space="preserve">Πλαίσιο Ψηφιακής Ικανότητας </w:t>
            </w:r>
            <w:r w:rsidDel="00000000" w:rsidR="00000000" w:rsidRPr="00000000">
              <w:rPr>
                <w:rtl w:val="0"/>
              </w:rPr>
              <w:t xml:space="preserve">και ζητήστε από τους εκπαιδευόμενους να χρησιμοποιήσουν το έγγραφο ως οδηγό για την επόμενη ενότητα της Ενότητας.</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b w:val="1"/>
                <w:rtl w:val="0"/>
              </w:rPr>
              <w:t xml:space="preserve">Αναστοχασμός σχετικά με το Εθνικό Πρόγραμμα Σπουδών και το Πλαίσιο Ψηφιακών Ικανοτήτων της ΕΕ (διαφάνεια 27)</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Στόχος: Με την εργασία αυτή, οι εκπαιδευτικοί θα ενθαρρυνθούν να προβληματιστούν κριτικά σχετικά με την εμπειρία τους με το εθνικό πρόγραμμα σπουδών της χώρας, αξιολογώντας τα δυνατά σημεία και τις προκλήσεις του. Θα το συγκρίνουν επίσης με το Ευρωπαϊκό Πλαίσιο Ψηφιακών Ικανοτήτων, διερευνώντας πόσο καλά το εθνικό σας πρόγραμμα σπουδών ευθυγραμμίζεται με τις ψηφιακές δεξιότητες και ικανότητες που προωθούνται σε επίπεδο ΕΕ.</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b w:val="1"/>
                <w:rtl w:val="0"/>
              </w:rPr>
              <w:t xml:space="preserve">Οδηγίες</w:t>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numPr>
                <w:ilvl w:val="0"/>
                <w:numId w:val="1"/>
              </w:numPr>
              <w:ind w:left="720" w:hanging="360"/>
              <w:rPr>
                <w:u w:val="none"/>
              </w:rPr>
            </w:pPr>
            <w:r w:rsidDel="00000000" w:rsidR="00000000" w:rsidRPr="00000000">
              <w:rPr>
                <w:rtl w:val="0"/>
              </w:rPr>
              <w:t xml:space="preserve">Προσωπικός προβληματισμός (300-400 λέξεις):</w:t>
            </w:r>
            <w:r w:rsidDel="00000000" w:rsidR="00000000" w:rsidRPr="00000000">
              <w:rPr>
                <w:rtl w:val="0"/>
              </w:rPr>
            </w:r>
          </w:p>
          <w:p w:rsidR="00000000" w:rsidDel="00000000" w:rsidP="00000000" w:rsidRDefault="00000000" w:rsidRPr="00000000" w14:paraId="000000AC">
            <w:pPr>
              <w:ind w:left="720" w:firstLine="0"/>
              <w:rPr/>
            </w:pPr>
            <w:r w:rsidDel="00000000" w:rsidR="00000000" w:rsidRPr="00000000">
              <w:rPr>
                <w:rtl w:val="0"/>
              </w:rPr>
              <w:t xml:space="preserve">Περιγράψτε τις εμπειρίες σας με το εθνικό σας πρόγραμμα σπουδών στο πλαίσιο του ρόλου σας (ως εκπαιδευτικός, φοιτητής ή επαγγελματίας της εκπαίδευσης).</w:t>
            </w:r>
          </w:p>
          <w:p w:rsidR="00000000" w:rsidDel="00000000" w:rsidP="00000000" w:rsidRDefault="00000000" w:rsidRPr="00000000" w14:paraId="000000AD">
            <w:pPr>
              <w:numPr>
                <w:ilvl w:val="0"/>
                <w:numId w:val="7"/>
              </w:numPr>
              <w:ind w:left="720" w:hanging="360"/>
              <w:rPr>
                <w:u w:val="none"/>
              </w:rPr>
            </w:pPr>
            <w:r w:rsidDel="00000000" w:rsidR="00000000" w:rsidRPr="00000000">
              <w:rPr>
                <w:rtl w:val="0"/>
              </w:rPr>
              <w:t xml:space="preserve">Αντιμετωπίστε ερωτήσεις όπως:</w:t>
            </w:r>
            <w:r w:rsidDel="00000000" w:rsidR="00000000" w:rsidRPr="00000000">
              <w:rPr>
                <w:rtl w:val="0"/>
              </w:rPr>
            </w:r>
          </w:p>
          <w:p w:rsidR="00000000" w:rsidDel="00000000" w:rsidP="00000000" w:rsidRDefault="00000000" w:rsidRPr="00000000" w14:paraId="000000AE">
            <w:pPr>
              <w:numPr>
                <w:ilvl w:val="1"/>
                <w:numId w:val="7"/>
              </w:numPr>
              <w:ind w:left="1440" w:hanging="360"/>
              <w:rPr>
                <w:u w:val="none"/>
              </w:rPr>
            </w:pPr>
            <w:r w:rsidDel="00000000" w:rsidR="00000000" w:rsidRPr="00000000">
              <w:rPr>
                <w:rtl w:val="0"/>
              </w:rPr>
              <w:t xml:space="preserve">Είναι εύκολο ή δύσκολο να εφαρμοστεί;</w:t>
            </w:r>
            <w:r w:rsidDel="00000000" w:rsidR="00000000" w:rsidRPr="00000000">
              <w:rPr>
                <w:rtl w:val="0"/>
              </w:rPr>
            </w:r>
          </w:p>
          <w:p w:rsidR="00000000" w:rsidDel="00000000" w:rsidP="00000000" w:rsidRDefault="00000000" w:rsidRPr="00000000" w14:paraId="000000AF">
            <w:pPr>
              <w:numPr>
                <w:ilvl w:val="1"/>
                <w:numId w:val="7"/>
              </w:numPr>
              <w:ind w:left="1440" w:hanging="360"/>
              <w:rPr>
                <w:u w:val="none"/>
              </w:rPr>
            </w:pPr>
            <w:r w:rsidDel="00000000" w:rsidR="00000000" w:rsidRPr="00000000">
              <w:rPr>
                <w:rtl w:val="0"/>
              </w:rPr>
              <w:t xml:space="preserve">Είναι ενημερωμένο με τις τρέχουσες εκπαιδευτικές ανάγκες και τεχνολογίες;</w:t>
            </w:r>
            <w:r w:rsidDel="00000000" w:rsidR="00000000" w:rsidRPr="00000000">
              <w:rPr>
                <w:rtl w:val="0"/>
              </w:rPr>
            </w:r>
          </w:p>
          <w:p w:rsidR="00000000" w:rsidDel="00000000" w:rsidP="00000000" w:rsidRDefault="00000000" w:rsidRPr="00000000" w14:paraId="000000B0">
            <w:pPr>
              <w:numPr>
                <w:ilvl w:val="1"/>
                <w:numId w:val="7"/>
              </w:numPr>
              <w:ind w:left="1440" w:hanging="360"/>
              <w:rPr>
                <w:u w:val="none"/>
              </w:rPr>
            </w:pPr>
            <w:r w:rsidDel="00000000" w:rsidR="00000000" w:rsidRPr="00000000">
              <w:rPr>
                <w:rtl w:val="0"/>
              </w:rPr>
              <w:t xml:space="preserve">Είναι καλά δομημένη και αποτελεσματική ή χρειάζεται αναθεώρηση;</w:t>
            </w:r>
            <w:r w:rsidDel="00000000" w:rsidR="00000000" w:rsidRPr="00000000">
              <w:rPr>
                <w:rtl w:val="0"/>
              </w:rPr>
            </w:r>
          </w:p>
          <w:p w:rsidR="00000000" w:rsidDel="00000000" w:rsidP="00000000" w:rsidRDefault="00000000" w:rsidRPr="00000000" w14:paraId="000000B1">
            <w:pPr>
              <w:numPr>
                <w:ilvl w:val="1"/>
                <w:numId w:val="7"/>
              </w:numPr>
              <w:ind w:left="1440" w:hanging="360"/>
              <w:rPr>
                <w:u w:val="none"/>
              </w:rPr>
            </w:pPr>
            <w:r w:rsidDel="00000000" w:rsidR="00000000" w:rsidRPr="00000000">
              <w:rPr>
                <w:rtl w:val="0"/>
              </w:rPr>
              <w:t xml:space="preserve">Θα θεωρούσατε ότι αποτελεί πρότυπο για άλλες χώρες ή ότι χρειάζεται μεταρρύθμιση;</w:t>
            </w:r>
            <w:r w:rsidDel="00000000" w:rsidR="00000000" w:rsidRPr="00000000">
              <w:rPr>
                <w:rtl w:val="0"/>
              </w:rPr>
            </w:r>
          </w:p>
          <w:p w:rsidR="00000000" w:rsidDel="00000000" w:rsidP="00000000" w:rsidRDefault="00000000" w:rsidRPr="00000000" w14:paraId="000000B2">
            <w:pPr>
              <w:ind w:left="1440" w:firstLine="0"/>
              <w:rPr/>
            </w:pPr>
            <w:r w:rsidDel="00000000" w:rsidR="00000000" w:rsidRPr="00000000">
              <w:rPr>
                <w:rtl w:val="0"/>
              </w:rPr>
            </w:r>
          </w:p>
          <w:p w:rsidR="00000000" w:rsidDel="00000000" w:rsidP="00000000" w:rsidRDefault="00000000" w:rsidRPr="00000000" w14:paraId="000000B3">
            <w:pPr>
              <w:numPr>
                <w:ilvl w:val="0"/>
                <w:numId w:val="6"/>
              </w:numPr>
              <w:ind w:left="720" w:hanging="360"/>
              <w:rPr>
                <w:u w:val="none"/>
              </w:rPr>
            </w:pPr>
            <w:r w:rsidDel="00000000" w:rsidR="00000000" w:rsidRPr="00000000">
              <w:rPr>
                <w:rtl w:val="0"/>
              </w:rPr>
              <w:t xml:space="preserve">Συγκριτική ανάλυση (400-500 λέξεις):</w:t>
            </w:r>
            <w:r w:rsidDel="00000000" w:rsidR="00000000" w:rsidRPr="00000000">
              <w:rPr>
                <w:rtl w:val="0"/>
              </w:rPr>
            </w:r>
          </w:p>
          <w:p w:rsidR="00000000" w:rsidDel="00000000" w:rsidP="00000000" w:rsidRDefault="00000000" w:rsidRPr="00000000" w14:paraId="000000B4">
            <w:pPr>
              <w:numPr>
                <w:ilvl w:val="1"/>
                <w:numId w:val="6"/>
              </w:numPr>
              <w:ind w:left="1440" w:hanging="360"/>
              <w:rPr>
                <w:u w:val="none"/>
              </w:rPr>
            </w:pPr>
            <w:r w:rsidDel="00000000" w:rsidR="00000000" w:rsidRPr="00000000">
              <w:rPr>
                <w:rtl w:val="0"/>
              </w:rPr>
              <w:t xml:space="preserve">Παρουσιάστε εν συντομία το πλαίσιο ψηφιακής επάρκειας της ΕΕ.</w:t>
            </w:r>
            <w:r w:rsidDel="00000000" w:rsidR="00000000" w:rsidRPr="00000000">
              <w:rPr>
                <w:rtl w:val="0"/>
              </w:rPr>
            </w:r>
          </w:p>
          <w:p w:rsidR="00000000" w:rsidDel="00000000" w:rsidP="00000000" w:rsidRDefault="00000000" w:rsidRPr="00000000" w14:paraId="000000B5">
            <w:pPr>
              <w:numPr>
                <w:ilvl w:val="1"/>
                <w:numId w:val="6"/>
              </w:numPr>
              <w:ind w:left="1440" w:hanging="360"/>
              <w:rPr>
                <w:u w:val="none"/>
              </w:rPr>
            </w:pPr>
            <w:r w:rsidDel="00000000" w:rsidR="00000000" w:rsidRPr="00000000">
              <w:rPr>
                <w:rtl w:val="0"/>
              </w:rPr>
              <w:t xml:space="preserve">Συγκρίνετε το εθνικό σας πρόγραμμα σπουδών με το </w:t>
            </w:r>
            <w:r w:rsidDel="00000000" w:rsidR="00000000" w:rsidRPr="00000000">
              <w:rPr>
                <w:rFonts w:ascii="Roboto" w:cs="Roboto" w:eastAsia="Roboto" w:hAnsi="Roboto"/>
                <w:color w:val="444746"/>
                <w:sz w:val="21"/>
                <w:szCs w:val="21"/>
                <w:rtl w:val="0"/>
              </w:rPr>
              <w:t xml:space="preserve">Πλαίσιο Ψηφιακών Ικανοτήτων </w:t>
            </w:r>
            <w:r w:rsidDel="00000000" w:rsidR="00000000" w:rsidRPr="00000000">
              <w:rPr>
                <w:rtl w:val="0"/>
              </w:rPr>
              <w:t xml:space="preserve">όσον αφορά τους στόχους ψηφιακού γραμματισμού, την ενσωμάτωση ψηφιακών εργαλείων και την υποστήριξη για την ανάπτυξη βασικών ψηφιακών ικανοτήτων (π.χ. πληροφοριακή παιδεία, επικοινωνία, δημιουργία περιεχομένου, ασφάλεια και επίλυση προβλημάτων).</w:t>
            </w:r>
            <w:r w:rsidDel="00000000" w:rsidR="00000000" w:rsidRPr="00000000">
              <w:rPr>
                <w:rtl w:val="0"/>
              </w:rPr>
            </w:r>
          </w:p>
          <w:p w:rsidR="00000000" w:rsidDel="00000000" w:rsidP="00000000" w:rsidRDefault="00000000" w:rsidRPr="00000000" w14:paraId="000000B6">
            <w:pPr>
              <w:numPr>
                <w:ilvl w:val="1"/>
                <w:numId w:val="6"/>
              </w:numPr>
              <w:ind w:left="1440" w:hanging="360"/>
              <w:rPr>
                <w:u w:val="none"/>
              </w:rPr>
            </w:pPr>
            <w:r w:rsidDel="00000000" w:rsidR="00000000" w:rsidRPr="00000000">
              <w:rPr>
                <w:rtl w:val="0"/>
              </w:rPr>
              <w:t xml:space="preserve">Συζητήστε σημεία σύγκλισης ή κενά και προτείνετε πιθανές βελτιώσεις ή ενσωματώσεις.</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Αναμενόμενα αποτελέσματα:</w:t>
            </w:r>
          </w:p>
          <w:p w:rsidR="00000000" w:rsidDel="00000000" w:rsidP="00000000" w:rsidRDefault="00000000" w:rsidRPr="00000000" w14:paraId="000000B9">
            <w:pPr>
              <w:rPr/>
            </w:pPr>
            <w:r w:rsidDel="00000000" w:rsidR="00000000" w:rsidRPr="00000000">
              <w:rPr>
                <w:rtl w:val="0"/>
              </w:rPr>
              <w:t xml:space="preserve">Με την ολοκλήρωση αυτής της εργασίας, οι εκπαιδευτικοί θα:</w:t>
            </w:r>
          </w:p>
          <w:p w:rsidR="00000000" w:rsidDel="00000000" w:rsidP="00000000" w:rsidRDefault="00000000" w:rsidRPr="00000000" w14:paraId="000000BA">
            <w:pPr>
              <w:numPr>
                <w:ilvl w:val="0"/>
                <w:numId w:val="5"/>
              </w:numPr>
              <w:ind w:left="720" w:hanging="360"/>
              <w:rPr>
                <w:u w:val="none"/>
              </w:rPr>
            </w:pPr>
            <w:r w:rsidDel="00000000" w:rsidR="00000000" w:rsidRPr="00000000">
              <w:rPr>
                <w:rtl w:val="0"/>
              </w:rPr>
              <w:t xml:space="preserve">Αναπτύξτε μια βαθύτερη κατανόηση της δομής και των στόχων του εθνικού σας προγράμματος σπουδών.</w:t>
            </w:r>
            <w:r w:rsidDel="00000000" w:rsidR="00000000" w:rsidRPr="00000000">
              <w:rPr>
                <w:rtl w:val="0"/>
              </w:rPr>
            </w:r>
          </w:p>
          <w:p w:rsidR="00000000" w:rsidDel="00000000" w:rsidP="00000000" w:rsidRDefault="00000000" w:rsidRPr="00000000" w14:paraId="000000BB">
            <w:pPr>
              <w:numPr>
                <w:ilvl w:val="0"/>
                <w:numId w:val="5"/>
              </w:numPr>
              <w:ind w:left="720" w:hanging="360"/>
              <w:rPr>
                <w:u w:val="none"/>
              </w:rPr>
            </w:pPr>
            <w:r w:rsidDel="00000000" w:rsidR="00000000" w:rsidRPr="00000000">
              <w:rPr>
                <w:rtl w:val="0"/>
              </w:rPr>
              <w:t xml:space="preserve">Αποκτήστε εικόνα του τρόπου με τον οποίο τα πλαίσια σε επίπεδο ΕΕ επηρεάζουν ή έρχονται σε αντίθεση με τα εθνικά εκπαιδευτικά συστήματα.</w:t>
            </w:r>
            <w:r w:rsidDel="00000000" w:rsidR="00000000" w:rsidRPr="00000000">
              <w:rPr>
                <w:rtl w:val="0"/>
              </w:rPr>
            </w:r>
          </w:p>
          <w:p w:rsidR="00000000" w:rsidDel="00000000" w:rsidP="00000000" w:rsidRDefault="00000000" w:rsidRPr="00000000" w14:paraId="000000BC">
            <w:pPr>
              <w:numPr>
                <w:ilvl w:val="0"/>
                <w:numId w:val="5"/>
              </w:numPr>
              <w:ind w:left="720" w:hanging="360"/>
              <w:rPr>
                <w:u w:val="none"/>
              </w:rPr>
            </w:pPr>
            <w:r w:rsidDel="00000000" w:rsidR="00000000" w:rsidRPr="00000000">
              <w:rPr>
                <w:rtl w:val="0"/>
              </w:rPr>
              <w:t xml:space="preserve">Να προβληματιστείτε σχετικά με την ενσωμάτωση των ψηφιακών ικανοτήτων στη σύγχρονη εκπαίδευση και να εξετάσετε τομείς για βελτίωση.</w:t>
            </w: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Μορφή: Μορφή: δακτυλογραφημένη, max. 1000 λέξεις</w:t>
              <w:br w:type="textWrapping"/>
            </w:r>
          </w:p>
        </w:tc>
      </w:tr>
    </w:tbl>
    <w:p w:rsidR="00000000" w:rsidDel="00000000" w:rsidP="00000000" w:rsidRDefault="00000000" w:rsidRPr="00000000" w14:paraId="000000BE">
      <w:pPr>
        <w:rPr/>
      </w:pPr>
      <w:r w:rsidDel="00000000" w:rsidR="00000000" w:rsidRPr="00000000">
        <w:rPr>
          <w:rtl w:val="0"/>
        </w:rPr>
      </w:r>
    </w:p>
    <w:sectPr>
      <w:headerReference r:id="rId20" w:type="default"/>
      <w:footerReference r:id="rId21"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3"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8"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education.ec.europa.eu/focus-topics/digital-education/action-plan" TargetMode="External"/><Relationship Id="rId10" Type="http://schemas.openxmlformats.org/officeDocument/2006/relationships/image" Target="media/image4.jpg"/><Relationship Id="rId21" Type="http://schemas.openxmlformats.org/officeDocument/2006/relationships/footer" Target="footer1.xml"/><Relationship Id="rId13" Type="http://schemas.openxmlformats.org/officeDocument/2006/relationships/hyperlink" Target="https://joint-research-centre.ec.europa.eu/scientific-activities-z/education-and-training/digital-transformation-education/digital-competence-framework-citizens-digcomp/digcomp-framework_en" TargetMode="External"/><Relationship Id="rId12" Type="http://schemas.openxmlformats.org/officeDocument/2006/relationships/hyperlink" Target="https://employment-social-affairs.ec.europa.eu/policies-and-activities/skills-and-qualifications/european-skills-agenda_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publications.jrc.ec.europa.eu/repository/handle/JRC128415" TargetMode="External"/><Relationship Id="rId14" Type="http://schemas.openxmlformats.org/officeDocument/2006/relationships/hyperlink" Target="https://joint-research-centre.ec.europa.eu/system/files/2017-05/digcomp-framework-poster-af-ok.pdf" TargetMode="External"/><Relationship Id="rId17" Type="http://schemas.openxmlformats.org/officeDocument/2006/relationships/hyperlink" Target="https://www.youtube.com/watch?v=cIDOrZuJzVU" TargetMode="External"/><Relationship Id="rId16" Type="http://schemas.openxmlformats.org/officeDocument/2006/relationships/hyperlink" Target="https://www.youtube.com/watch?v=2GU67vTVNpQ" TargetMode="External"/><Relationship Id="rId5" Type="http://schemas.openxmlformats.org/officeDocument/2006/relationships/styles" Target="styles.xml"/><Relationship Id="rId19" Type="http://schemas.openxmlformats.org/officeDocument/2006/relationships/hyperlink" Target="https://publications.jrc.ec.europa.eu/repository/bitstream/JRC106281/web-digcomp2.1pdf_(online).pdf" TargetMode="External"/><Relationship Id="rId6" Type="http://schemas.openxmlformats.org/officeDocument/2006/relationships/customXml" Target="../customXML/item1.xml"/><Relationship Id="rId18" Type="http://schemas.openxmlformats.org/officeDocument/2006/relationships/hyperlink" Target="https://youtu.be/cIDOrZuJzVU?feature=shared" TargetMode="External"/><Relationship Id="rId7" Type="http://schemas.openxmlformats.org/officeDocument/2006/relationships/image" Target="media/image2.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nTZN9byjsghw6v1AWfD9+rb8+g==">CgMxLjAyDmguYXFhdzV3ZDhkYzMzMg5oLnJ1dWVlaXo0ZWltZDIOaC53NW5od3c3ZnE0dDYyDmguNnRjM3JjeGEzdnUzMg5oLml5dnRrbGd6Y3BhMDIOaC5obWR0NWtnZjRnbnkyDmgub2hjaGJvbmJhb2Q5Mg5oLjJpaXpvc2FnbmRkdzIOaC56YWdmaDB6OHgyNWcyDmgubXBkcW56dHV4NHlqMg5oLmxoemkxM3RsM25iNDIOaC5oYm9heG1vMjJxbTI4AHIhMUd5dkFXWmZNOUtmTWpmM3JiTk9zZ2ZPT1EtUGpkc0o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